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059F69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37F3F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40" w:lineRule="exact"/>
        <w:jc w:val="center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感冒灵口服制剂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品种清单</w:t>
      </w:r>
    </w:p>
    <w:tbl>
      <w:tblPr>
        <w:tblStyle w:val="4"/>
        <w:tblW w:w="94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587"/>
        <w:gridCol w:w="1417"/>
        <w:gridCol w:w="3175"/>
        <w:gridCol w:w="2695"/>
      </w:tblGrid>
      <w:tr w14:paraId="5AAA2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5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8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3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药品名称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A7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批准文号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E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  格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0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药品上市许可持有人</w:t>
            </w:r>
          </w:p>
        </w:tc>
      </w:tr>
      <w:tr w14:paraId="31DEB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F7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B0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感冒灵颗粒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1B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国药准字Z13021063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3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1.每袋装10g（含对乙酰氨基酚0.2g）；2.每袋装5g（无糖型）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D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药都制药集团股份有限公司</w:t>
            </w:r>
          </w:p>
        </w:tc>
      </w:tr>
      <w:tr w14:paraId="0A4D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9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0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感冒灵颗粒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国药准字Z11020480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2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每袋相当于饮片18g，含薄荷素油2μl、对乙酰氨基酚0.2g、咖啡因4mg、马来酸氯苯那敏4mg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2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北京亚东生物制药</w:t>
            </w:r>
          </w:p>
          <w:p w14:paraId="7B9FD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（安国）有限公司</w:t>
            </w:r>
          </w:p>
        </w:tc>
      </w:tr>
      <w:tr w14:paraId="4124C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177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1A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复方感冒灵片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70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国药准字Z36020419</w:t>
            </w:r>
          </w:p>
        </w:tc>
        <w:tc>
          <w:tcPr>
            <w:tcW w:w="3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B9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每片含原药材6.25克，含对乙酰氨基酚42毫克</w:t>
            </w:r>
          </w:p>
        </w:tc>
        <w:tc>
          <w:tcPr>
            <w:tcW w:w="2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41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河北百善药业有限公司</w:t>
            </w:r>
          </w:p>
        </w:tc>
      </w:tr>
    </w:tbl>
    <w:p w14:paraId="1BDB496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F7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2026-08-13T03:53:13Z</dcterms:created>
  <dc:creator>Administrator</dc:creator>
  <cp:lastModifiedBy>张永强</cp:lastModifiedBy>
  <dcterms:modified xsi:type="dcterms:W3CDTF">2026-08-13T03:53:22Z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eyJoZGlkIjoiZWEzNTNkOTVhMGNhZGIwN2VlZTUxMzUyMmEyNDJlZTAiLCJ1c2VySWQiOiIxMjA4NTE2Mzc2In0=</vt:lpwstr>
  </property>
  <property fmtid="{D5CDD505-2E9C-101B-9397-08002B2CF9AE}" pid="4" name="ICV">
    <vt:lpwstr>2CA6CFFA265B432A8F64FFF78BED7D38_12</vt:lpwstr>
  </property>
</Properties>
</file>