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CB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spacing w:val="-20"/>
          <w:sz w:val="44"/>
          <w:szCs w:val="44"/>
        </w:rPr>
      </w:pPr>
      <w:r>
        <w:rPr>
          <w:rFonts w:hint="eastAsia" w:ascii="Times New Roman" w:hAnsi="Times New Roman" w:eastAsia="方正小标宋简体"/>
          <w:spacing w:val="-20"/>
          <w:sz w:val="44"/>
          <w:szCs w:val="44"/>
          <w:lang w:val="en-US" w:eastAsia="zh-CN"/>
        </w:rPr>
        <w:t>国家组织人工耳蜗类及外周血管类</w:t>
      </w:r>
      <w:r>
        <w:rPr>
          <w:rFonts w:hint="default" w:ascii="Times New Roman" w:hAnsi="Times New Roman" w:eastAsia="方正小标宋简体"/>
          <w:spacing w:val="-20"/>
          <w:sz w:val="44"/>
          <w:szCs w:val="44"/>
        </w:rPr>
        <w:t>医用耗材</w:t>
      </w:r>
    </w:p>
    <w:p w14:paraId="1B698E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spacing w:val="-20"/>
          <w:sz w:val="44"/>
          <w:szCs w:val="44"/>
        </w:rPr>
      </w:pPr>
      <w:r>
        <w:rPr>
          <w:rFonts w:hint="default" w:ascii="Times New Roman" w:hAnsi="Times New Roman" w:eastAsia="方正小标宋简体"/>
          <w:spacing w:val="-20"/>
          <w:sz w:val="44"/>
          <w:szCs w:val="44"/>
        </w:rPr>
        <w:t>集中带量</w:t>
      </w:r>
      <w:r>
        <w:rPr>
          <w:rFonts w:hint="default" w:ascii="Times New Roman" w:hAnsi="Times New Roman" w:eastAsia="方正小标宋简体"/>
          <w:spacing w:val="-20"/>
          <w:sz w:val="44"/>
          <w:szCs w:val="44"/>
          <w:lang w:val="en-US" w:eastAsia="zh-CN"/>
        </w:rPr>
        <w:t>采购</w:t>
      </w:r>
      <w:r>
        <w:rPr>
          <w:rFonts w:hint="eastAsia" w:ascii="Times New Roman" w:hAnsi="Times New Roman" w:eastAsia="方正小标宋简体"/>
          <w:spacing w:val="-20"/>
          <w:sz w:val="44"/>
          <w:szCs w:val="44"/>
        </w:rPr>
        <w:t>非中选产品价格信息申报承诺函</w:t>
      </w:r>
    </w:p>
    <w:p w14:paraId="47CDF39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hAnsi="Times New Roman" w:eastAsia="仿宋_GB2312"/>
          <w:sz w:val="32"/>
          <w:szCs w:val="32"/>
        </w:rPr>
      </w:pPr>
    </w:p>
    <w:p w14:paraId="34682CC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广东省药品和医用耗材招采子系统</w:t>
      </w:r>
      <w:r>
        <w:rPr>
          <w:rFonts w:ascii="Times New Roman" w:hAnsi="Times New Roman" w:eastAsia="仿宋_GB2312"/>
          <w:sz w:val="32"/>
          <w:szCs w:val="32"/>
        </w:rPr>
        <w:t>：</w:t>
      </w:r>
    </w:p>
    <w:p w14:paraId="4CA3F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我司郑重承诺：我司</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（国家组织人工耳蜗类/外周血管类）</w:t>
      </w:r>
      <w:r>
        <w:rPr>
          <w:rFonts w:hint="eastAsia" w:ascii="仿宋_GB2312" w:hAnsi="仿宋_GB2312" w:eastAsia="仿宋_GB2312" w:cs="仿宋_GB2312"/>
          <w:color w:val="000000" w:themeColor="text1"/>
          <w:sz w:val="32"/>
          <w:szCs w:val="32"/>
          <w14:textFill>
            <w14:solidFill>
              <w14:schemeClr w14:val="tx1"/>
            </w14:solidFill>
          </w14:textFill>
        </w:rPr>
        <w:t>医用耗材集中带量采购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非中选产品，</w:t>
      </w:r>
      <w:r>
        <w:rPr>
          <w:rFonts w:hint="eastAsia" w:ascii="仿宋_GB2312" w:hAnsi="仿宋_GB2312" w:eastAsia="仿宋_GB2312" w:cs="仿宋_GB2312"/>
          <w:color w:val="000000" w:themeColor="text1"/>
          <w:sz w:val="32"/>
          <w:szCs w:val="32"/>
          <w14:textFill>
            <w14:solidFill>
              <w14:schemeClr w14:val="tx1"/>
            </w14:solidFill>
          </w14:textFill>
        </w:rPr>
        <w:t>通过广东招采子系统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申请在广东省挂网交易。本次申报的广东省挂网价格，严格按照《国家组织人工耳蜗类及外周血管支架类医用耗材集中带量采购文件（GH-HD2024-2）》等文件要求，不高于国家组织高值医用耗材联合采购办公室设定的非中选产品挂网价格高线和全国省级现执行最低挂网（中标）价格（包含正在执行和已产生结果待执行的采购、中标、挂网价等，经集中带量采购、各种专项谈判等产生的中选/中标价格除外），并符合所属项目的非中选产品价格管理政</w:t>
      </w:r>
      <w:r>
        <w:rPr>
          <w:rFonts w:hint="eastAsia" w:ascii="仿宋_GB2312" w:hAnsi="仿宋_GB2312" w:eastAsia="仿宋_GB2312" w:cs="仿宋_GB2312"/>
          <w:color w:val="000000" w:themeColor="text1"/>
          <w:sz w:val="32"/>
          <w:szCs w:val="32"/>
          <w14:textFill>
            <w14:solidFill>
              <w14:schemeClr w14:val="tx1"/>
            </w14:solidFill>
          </w14:textFill>
        </w:rPr>
        <w:t>策规范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接受动态调整和价格联动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同时</w:t>
      </w:r>
      <w:r>
        <w:rPr>
          <w:rFonts w:hint="eastAsia" w:ascii="仿宋_GB2312" w:hAnsi="仿宋_GB2312" w:eastAsia="仿宋_GB2312" w:cs="仿宋_GB2312"/>
          <w:color w:val="000000" w:themeColor="text1"/>
          <w:sz w:val="32"/>
          <w:szCs w:val="32"/>
          <w14:textFill>
            <w14:solidFill>
              <w14:schemeClr w14:val="tx1"/>
            </w14:solidFill>
          </w14:textFill>
        </w:rPr>
        <w:t>对自身填报信息和提交材料的准确性、真实性、有效性负责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如有虚假承诺，自愿承担相应责任及后果。</w:t>
      </w:r>
    </w:p>
    <w:p w14:paraId="3ABD69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szCs w:val="32"/>
          <w:lang w:val="en-US" w:eastAsia="zh-CN"/>
        </w:rPr>
      </w:pPr>
    </w:p>
    <w:p w14:paraId="021757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szCs w:val="32"/>
          <w:lang w:val="en-US" w:eastAsia="zh-CN"/>
        </w:rPr>
      </w:pPr>
    </w:p>
    <w:p w14:paraId="2639BE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 xml:space="preserve">  </w:t>
      </w:r>
    </w:p>
    <w:p w14:paraId="2A5DCB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sz w:val="32"/>
          <w:szCs w:val="32"/>
        </w:rPr>
      </w:pPr>
      <w:bookmarkStart w:id="0" w:name="_GoBack"/>
      <w:bookmarkEnd w:id="0"/>
      <w:r>
        <w:rPr>
          <w:rFonts w:ascii="Times New Roman" w:hAnsi="Times New Roman" w:eastAsia="仿宋_GB2312"/>
          <w:sz w:val="32"/>
          <w:szCs w:val="32"/>
        </w:rPr>
        <w:t>承诺企业（盖章）：</w:t>
      </w:r>
    </w:p>
    <w:p w14:paraId="023C4911">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Times New Roman" w:hAnsi="Times New Roman" w:eastAsia="仿宋_GB2312"/>
          <w:sz w:val="32"/>
          <w:szCs w:val="32"/>
          <w:lang w:eastAsia="zh-CN"/>
        </w:rPr>
      </w:pPr>
      <w:r>
        <w:rPr>
          <w:rFonts w:ascii="Times New Roman" w:hAnsi="Times New Roman" w:eastAsia="仿宋_GB2312"/>
          <w:sz w:val="32"/>
          <w:szCs w:val="32"/>
        </w:rPr>
        <w:t>法定代表人（签字）</w:t>
      </w:r>
      <w:r>
        <w:rPr>
          <w:rFonts w:hint="eastAsia" w:ascii="Times New Roman" w:hAnsi="Times New Roman" w:eastAsia="仿宋_GB2312"/>
          <w:sz w:val="32"/>
          <w:szCs w:val="32"/>
          <w:lang w:eastAsia="zh-CN"/>
        </w:rPr>
        <w:t>：</w:t>
      </w:r>
    </w:p>
    <w:p w14:paraId="0F023A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日期：20</w:t>
      </w:r>
      <w:r>
        <w:rPr>
          <w:rFonts w:hint="eastAsia" w:ascii="Times New Roman" w:hAnsi="Times New Roman" w:eastAsia="仿宋_GB2312"/>
          <w:sz w:val="32"/>
          <w:szCs w:val="32"/>
        </w:rPr>
        <w:t xml:space="preserve">2  </w:t>
      </w:r>
      <w:r>
        <w:rPr>
          <w:rFonts w:ascii="Times New Roman" w:hAnsi="Times New Roman" w:eastAsia="仿宋_GB2312"/>
          <w:sz w:val="32"/>
          <w:szCs w:val="32"/>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025BBAAE">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NmMxMGJjZDc5OWNhYjViN2UzNjE2NGVmNGM1MTUifQ=="/>
    <w:docVar w:name="KGWebUrl" w:val="https://oa.gdaee.com.cn/sys/attachment/sys_att_main/jg_service.jsp"/>
    <w:docVar w:name="KSO_WPS_MARK_KEY" w:val="a4119a6d-affb-4942-b69a-4036d958ab14"/>
  </w:docVars>
  <w:rsids>
    <w:rsidRoot w:val="00416A48"/>
    <w:rsid w:val="000B3D5E"/>
    <w:rsid w:val="000F341E"/>
    <w:rsid w:val="00171988"/>
    <w:rsid w:val="0027408A"/>
    <w:rsid w:val="002807F9"/>
    <w:rsid w:val="00416A48"/>
    <w:rsid w:val="005F4B4B"/>
    <w:rsid w:val="00610D71"/>
    <w:rsid w:val="007C58AB"/>
    <w:rsid w:val="009C7C8C"/>
    <w:rsid w:val="00A87030"/>
    <w:rsid w:val="00AC7178"/>
    <w:rsid w:val="00B14754"/>
    <w:rsid w:val="00BC327D"/>
    <w:rsid w:val="00DD01CC"/>
    <w:rsid w:val="00E671FF"/>
    <w:rsid w:val="00E765C8"/>
    <w:rsid w:val="01235460"/>
    <w:rsid w:val="030A3A56"/>
    <w:rsid w:val="035D0E70"/>
    <w:rsid w:val="03653477"/>
    <w:rsid w:val="03944545"/>
    <w:rsid w:val="03AF5546"/>
    <w:rsid w:val="04866779"/>
    <w:rsid w:val="05AC0D7B"/>
    <w:rsid w:val="060B5CE2"/>
    <w:rsid w:val="06303C84"/>
    <w:rsid w:val="063B65D5"/>
    <w:rsid w:val="075517E1"/>
    <w:rsid w:val="084974FE"/>
    <w:rsid w:val="08EF13EC"/>
    <w:rsid w:val="09EA43A9"/>
    <w:rsid w:val="0A826071"/>
    <w:rsid w:val="0B4F66A3"/>
    <w:rsid w:val="0BF978D5"/>
    <w:rsid w:val="0CD466B9"/>
    <w:rsid w:val="0D343858"/>
    <w:rsid w:val="0D6671EC"/>
    <w:rsid w:val="0DC30B46"/>
    <w:rsid w:val="0DC94A0B"/>
    <w:rsid w:val="0F9B6985"/>
    <w:rsid w:val="10AD398C"/>
    <w:rsid w:val="10E41CFB"/>
    <w:rsid w:val="11183BE8"/>
    <w:rsid w:val="13333146"/>
    <w:rsid w:val="13B345D2"/>
    <w:rsid w:val="13E35FA3"/>
    <w:rsid w:val="14B27C37"/>
    <w:rsid w:val="14CB3040"/>
    <w:rsid w:val="157A742D"/>
    <w:rsid w:val="16A07695"/>
    <w:rsid w:val="187132D0"/>
    <w:rsid w:val="18BE4493"/>
    <w:rsid w:val="19BB6D43"/>
    <w:rsid w:val="1A123794"/>
    <w:rsid w:val="1BD429F8"/>
    <w:rsid w:val="1C5D6401"/>
    <w:rsid w:val="1D101EE5"/>
    <w:rsid w:val="1D39197E"/>
    <w:rsid w:val="1D99379D"/>
    <w:rsid w:val="1E820791"/>
    <w:rsid w:val="1F6F7005"/>
    <w:rsid w:val="1FD52079"/>
    <w:rsid w:val="1FE62FE2"/>
    <w:rsid w:val="205D73BF"/>
    <w:rsid w:val="21176409"/>
    <w:rsid w:val="213A24B7"/>
    <w:rsid w:val="2147368D"/>
    <w:rsid w:val="22A21F61"/>
    <w:rsid w:val="23246B44"/>
    <w:rsid w:val="24D81525"/>
    <w:rsid w:val="24E16D01"/>
    <w:rsid w:val="25A33F5F"/>
    <w:rsid w:val="265D2785"/>
    <w:rsid w:val="276C2C0C"/>
    <w:rsid w:val="29083B32"/>
    <w:rsid w:val="2ACC0826"/>
    <w:rsid w:val="2B574810"/>
    <w:rsid w:val="2B6A3CA8"/>
    <w:rsid w:val="2C336F60"/>
    <w:rsid w:val="2E3633B5"/>
    <w:rsid w:val="2E70431F"/>
    <w:rsid w:val="2EA24A4A"/>
    <w:rsid w:val="2F530430"/>
    <w:rsid w:val="303C22B6"/>
    <w:rsid w:val="318711FD"/>
    <w:rsid w:val="326E4975"/>
    <w:rsid w:val="32E12143"/>
    <w:rsid w:val="360A63DB"/>
    <w:rsid w:val="36FE114A"/>
    <w:rsid w:val="37835F30"/>
    <w:rsid w:val="37F11851"/>
    <w:rsid w:val="3AB71095"/>
    <w:rsid w:val="3BD604E6"/>
    <w:rsid w:val="3C1F7098"/>
    <w:rsid w:val="3C39009F"/>
    <w:rsid w:val="3C9B0933"/>
    <w:rsid w:val="40DB4F1C"/>
    <w:rsid w:val="41141728"/>
    <w:rsid w:val="41215CA2"/>
    <w:rsid w:val="41907F35"/>
    <w:rsid w:val="42312890"/>
    <w:rsid w:val="42A64D0A"/>
    <w:rsid w:val="42D50FC7"/>
    <w:rsid w:val="432C54F6"/>
    <w:rsid w:val="43627C07"/>
    <w:rsid w:val="43841CDF"/>
    <w:rsid w:val="43E30C60"/>
    <w:rsid w:val="449C6613"/>
    <w:rsid w:val="46817C8E"/>
    <w:rsid w:val="469534D9"/>
    <w:rsid w:val="46C52DA6"/>
    <w:rsid w:val="46E43B54"/>
    <w:rsid w:val="46E838A7"/>
    <w:rsid w:val="47EA78CE"/>
    <w:rsid w:val="47F11DEF"/>
    <w:rsid w:val="47FA7BE6"/>
    <w:rsid w:val="482A25E9"/>
    <w:rsid w:val="48F84720"/>
    <w:rsid w:val="499E6656"/>
    <w:rsid w:val="4A5B3248"/>
    <w:rsid w:val="4B14798C"/>
    <w:rsid w:val="4B4F4FC3"/>
    <w:rsid w:val="4C455768"/>
    <w:rsid w:val="4C851DE7"/>
    <w:rsid w:val="4CC837BB"/>
    <w:rsid w:val="4D7A1DAB"/>
    <w:rsid w:val="4DBE7691"/>
    <w:rsid w:val="4FC074A3"/>
    <w:rsid w:val="514F4E1E"/>
    <w:rsid w:val="5191678B"/>
    <w:rsid w:val="51FD1A84"/>
    <w:rsid w:val="52E56727"/>
    <w:rsid w:val="531E1BE9"/>
    <w:rsid w:val="54001B06"/>
    <w:rsid w:val="542C147F"/>
    <w:rsid w:val="550C6368"/>
    <w:rsid w:val="554C2A2C"/>
    <w:rsid w:val="559E29D5"/>
    <w:rsid w:val="55FC31F9"/>
    <w:rsid w:val="56BB15EE"/>
    <w:rsid w:val="58B959EF"/>
    <w:rsid w:val="590C0741"/>
    <w:rsid w:val="5AA06560"/>
    <w:rsid w:val="5AB21E55"/>
    <w:rsid w:val="5EEE3F19"/>
    <w:rsid w:val="608C523B"/>
    <w:rsid w:val="60B26970"/>
    <w:rsid w:val="630D55FF"/>
    <w:rsid w:val="654946D4"/>
    <w:rsid w:val="65F41CD1"/>
    <w:rsid w:val="66257A24"/>
    <w:rsid w:val="66767253"/>
    <w:rsid w:val="67266013"/>
    <w:rsid w:val="67624EA8"/>
    <w:rsid w:val="679F760C"/>
    <w:rsid w:val="681159A0"/>
    <w:rsid w:val="68F854DD"/>
    <w:rsid w:val="6A093A9B"/>
    <w:rsid w:val="6A1C42C8"/>
    <w:rsid w:val="6A22191C"/>
    <w:rsid w:val="6C5042C3"/>
    <w:rsid w:val="6CEE4F56"/>
    <w:rsid w:val="6D30338B"/>
    <w:rsid w:val="6D6109A8"/>
    <w:rsid w:val="6D795C6D"/>
    <w:rsid w:val="6E605A47"/>
    <w:rsid w:val="6EE626D7"/>
    <w:rsid w:val="6F632FF4"/>
    <w:rsid w:val="6F674A46"/>
    <w:rsid w:val="6FCE5904"/>
    <w:rsid w:val="704A26A2"/>
    <w:rsid w:val="70551356"/>
    <w:rsid w:val="70E663B2"/>
    <w:rsid w:val="716E0679"/>
    <w:rsid w:val="71B54C6F"/>
    <w:rsid w:val="71DC2DC1"/>
    <w:rsid w:val="72A9417B"/>
    <w:rsid w:val="72EE5614"/>
    <w:rsid w:val="73626C79"/>
    <w:rsid w:val="73BF7951"/>
    <w:rsid w:val="74512353"/>
    <w:rsid w:val="748D4258"/>
    <w:rsid w:val="74B973E6"/>
    <w:rsid w:val="74C82557"/>
    <w:rsid w:val="756740FA"/>
    <w:rsid w:val="76061A9E"/>
    <w:rsid w:val="773D136B"/>
    <w:rsid w:val="784D0BFE"/>
    <w:rsid w:val="786264B8"/>
    <w:rsid w:val="78674AC3"/>
    <w:rsid w:val="790B7A4C"/>
    <w:rsid w:val="794A1514"/>
    <w:rsid w:val="7A06316A"/>
    <w:rsid w:val="7D910019"/>
    <w:rsid w:val="7E2870A5"/>
    <w:rsid w:val="7EF75D58"/>
    <w:rsid w:val="7F005187"/>
    <w:rsid w:val="7FD45CF6"/>
    <w:rsid w:val="7FEA0EE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qFormat/>
    <w:uiPriority w:val="0"/>
    <w:rPr>
      <w:b/>
    </w:rPr>
  </w:style>
  <w:style w:type="character" w:styleId="7">
    <w:name w:val="Hyperlink"/>
    <w:qFormat/>
    <w:uiPriority w:val="0"/>
    <w:rPr>
      <w:color w:val="0000FF"/>
      <w:u w:val="single"/>
    </w:rPr>
  </w:style>
  <w:style w:type="paragraph" w:customStyle="1" w:styleId="8">
    <w:name w:val="_Style 7"/>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391</Words>
  <Characters>403</Characters>
  <Lines>2</Lines>
  <Paragraphs>1</Paragraphs>
  <TotalTime>4</TotalTime>
  <ScaleCrop>false</ScaleCrop>
  <LinksUpToDate>false</LinksUpToDate>
  <CharactersWithSpaces>466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2025-04-04T05:06:00Z</dcterms:created>
  <dc:creator>DELL</dc:creator>
  <cp:lastModifiedBy>严姝琼</cp:lastModifiedBy>
  <dcterms:modified xsi:type="dcterms:W3CDTF">2026-08-19T11:31:03Z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B5CABBFC767E4804A3574FDA492ED1BF_13</vt:lpwstr>
  </property>
  <property fmtid="{D5CDD505-2E9C-101B-9397-08002B2CF9AE}" pid="4" name="KSOTemplateDocerSaveRecord">
    <vt:lpwstr>eyJoZGlkIjoiOTliMDU3Y2E5ZTc1MjQxN2VmYjEwZDQ4NDNhNzYzMzUiLCJ1c2VySWQiOiIxNDc0NTY0NjAyIn0=</vt:lpwstr>
  </property>
</Properties>
</file>