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0F16E1">
      <w:pPr>
        <w:spacing w:line="580" w:lineRule="exact"/>
        <w:jc w:val="left"/>
        <w:rPr>
          <w:rFonts w:hint="eastAsia" w:ascii="Times New Roman" w:hAnsi="Times New Roman" w:eastAsia="黑体"/>
          <w:color w:val="auto"/>
          <w:sz w:val="32"/>
          <w:szCs w:val="32"/>
          <w:lang w:val="en-US" w:eastAsia="zh-CN"/>
        </w:rPr>
      </w:pPr>
      <w:r>
        <w:rPr>
          <w:rFonts w:hint="eastAsia" w:ascii="Times New Roman" w:hAnsi="Times New Roman" w:eastAsia="黑体"/>
          <w:color w:val="auto"/>
          <w:sz w:val="32"/>
          <w:szCs w:val="32"/>
        </w:rPr>
        <w:t>附件</w:t>
      </w:r>
      <w:r>
        <w:rPr>
          <w:rFonts w:hint="eastAsia" w:ascii="Times New Roman" w:hAnsi="Times New Roman" w:eastAsia="黑体"/>
          <w:color w:val="auto"/>
          <w:sz w:val="32"/>
          <w:szCs w:val="32"/>
          <w:lang w:val="en-US" w:eastAsia="zh-CN"/>
        </w:rPr>
        <w:t>4</w:t>
      </w:r>
    </w:p>
    <w:p w14:paraId="3084F8FC">
      <w:pPr>
        <w:spacing w:line="580" w:lineRule="exact"/>
        <w:ind w:firstLine="0" w:firstLineChars="0"/>
        <w:jc w:val="center"/>
        <w:rPr>
          <w:rFonts w:hint="eastAsia" w:ascii="Times New Roman" w:hAnsi="Times New Roman" w:eastAsia="宋体" w:cs="宋体"/>
          <w:b/>
          <w:color w:val="auto"/>
          <w:kern w:val="0"/>
          <w:sz w:val="22"/>
          <w:szCs w:val="22"/>
          <w:lang w:val="en-US" w:eastAsia="zh-CN"/>
        </w:rPr>
      </w:pPr>
      <w:r>
        <w:rPr>
          <w:rFonts w:hint="eastAsia" w:ascii="Times New Roman" w:hAnsi="Times New Roman" w:eastAsia="方正小标宋简体" w:cs="方正小标宋简体"/>
          <w:color w:val="auto"/>
          <w:sz w:val="44"/>
          <w:szCs w:val="44"/>
          <w:u w:val="none"/>
        </w:rPr>
        <w:t>市定点医疗机构治疗性制剂汇总表</w:t>
      </w:r>
    </w:p>
    <w:p w14:paraId="454085FE">
      <w:pPr>
        <w:spacing w:line="500" w:lineRule="exact"/>
        <w:ind w:firstLine="0" w:firstLineChars="0"/>
        <w:jc w:val="both"/>
        <w:rPr>
          <w:rFonts w:hint="eastAsia" w:ascii="Times New Roman" w:hAnsi="Times New Roman" w:eastAsia="宋体" w:cs="宋体"/>
          <w:color w:val="auto"/>
          <w:sz w:val="44"/>
          <w:szCs w:val="44"/>
          <w:lang w:val="en-US" w:eastAsia="zh-CN"/>
        </w:rPr>
      </w:pPr>
      <w:r>
        <w:rPr>
          <w:rFonts w:hint="eastAsia" w:ascii="Times New Roman" w:hAnsi="Times New Roman" w:eastAsia="宋体" w:cs="宋体"/>
          <w:b/>
          <w:color w:val="auto"/>
          <w:kern w:val="0"/>
          <w:sz w:val="24"/>
          <w:szCs w:val="24"/>
          <w:lang w:val="en-US" w:eastAsia="zh-CN"/>
        </w:rPr>
        <w:t>填报单位（盖章）：</w:t>
      </w:r>
    </w:p>
    <w:tbl>
      <w:tblPr>
        <w:tblStyle w:val="4"/>
        <w:tblpPr w:leftFromText="180" w:rightFromText="180" w:vertAnchor="text" w:horzAnchor="margin" w:tblpXSpec="center" w:tblpY="27"/>
        <w:tblOverlap w:val="never"/>
        <w:tblW w:w="14260" w:type="dxa"/>
        <w:tblInd w:w="0" w:type="dxa"/>
        <w:tblLayout w:type="fixed"/>
        <w:tblCellMar>
          <w:top w:w="0" w:type="dxa"/>
          <w:left w:w="0" w:type="dxa"/>
          <w:bottom w:w="0" w:type="dxa"/>
          <w:right w:w="0" w:type="dxa"/>
        </w:tblCellMar>
      </w:tblPr>
      <w:tblGrid>
        <w:gridCol w:w="510"/>
        <w:gridCol w:w="496"/>
        <w:gridCol w:w="607"/>
        <w:gridCol w:w="528"/>
        <w:gridCol w:w="611"/>
        <w:gridCol w:w="535"/>
        <w:gridCol w:w="472"/>
        <w:gridCol w:w="546"/>
        <w:gridCol w:w="492"/>
        <w:gridCol w:w="633"/>
        <w:gridCol w:w="567"/>
        <w:gridCol w:w="467"/>
        <w:gridCol w:w="540"/>
        <w:gridCol w:w="645"/>
        <w:gridCol w:w="540"/>
        <w:gridCol w:w="585"/>
        <w:gridCol w:w="581"/>
        <w:gridCol w:w="510"/>
        <w:gridCol w:w="510"/>
        <w:gridCol w:w="540"/>
        <w:gridCol w:w="570"/>
        <w:gridCol w:w="585"/>
        <w:gridCol w:w="510"/>
        <w:gridCol w:w="480"/>
        <w:gridCol w:w="555"/>
        <w:gridCol w:w="645"/>
      </w:tblGrid>
      <w:tr w14:paraId="5E8D2B3F">
        <w:tblPrEx>
          <w:tblCellMar>
            <w:top w:w="0" w:type="dxa"/>
            <w:left w:w="0" w:type="dxa"/>
            <w:bottom w:w="0" w:type="dxa"/>
            <w:right w:w="0" w:type="dxa"/>
          </w:tblCellMar>
        </w:tblPrEx>
        <w:trPr>
          <w:trHeight w:val="1725" w:hRule="atLeast"/>
        </w:trPr>
        <w:tc>
          <w:tcPr>
            <w:tcW w:w="5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AE3E600">
            <w:pPr>
              <w:widowControl/>
              <w:jc w:val="center"/>
              <w:textAlignment w:val="center"/>
              <w:rPr>
                <w:rFonts w:ascii="Times New Roman" w:hAnsi="Times New Roman" w:cs="宋体"/>
                <w:b/>
                <w:color w:val="auto"/>
                <w:sz w:val="24"/>
                <w:szCs w:val="24"/>
              </w:rPr>
            </w:pPr>
            <w:r>
              <w:rPr>
                <w:rFonts w:hint="eastAsia" w:ascii="Times New Roman" w:hAnsi="Times New Roman" w:cs="宋体"/>
                <w:b/>
                <w:color w:val="auto"/>
                <w:kern w:val="0"/>
                <w:sz w:val="24"/>
                <w:szCs w:val="24"/>
              </w:rPr>
              <w:t>序号</w:t>
            </w:r>
          </w:p>
        </w:tc>
        <w:tc>
          <w:tcPr>
            <w:tcW w:w="4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2BA3065">
            <w:pPr>
              <w:widowControl/>
              <w:jc w:val="center"/>
              <w:textAlignment w:val="center"/>
              <w:rPr>
                <w:rFonts w:hint="eastAsia" w:ascii="Times New Roman" w:hAnsi="Times New Roman" w:cs="宋体"/>
                <w:b/>
                <w:color w:val="auto"/>
                <w:kern w:val="0"/>
                <w:sz w:val="24"/>
                <w:szCs w:val="24"/>
              </w:rPr>
            </w:pPr>
            <w:r>
              <w:rPr>
                <w:rFonts w:hint="eastAsia" w:ascii="Times New Roman" w:hAnsi="Times New Roman" w:cs="宋体"/>
                <w:b/>
                <w:color w:val="auto"/>
                <w:kern w:val="0"/>
                <w:sz w:val="24"/>
                <w:szCs w:val="24"/>
              </w:rPr>
              <w:t>制剂代码</w:t>
            </w:r>
          </w:p>
          <w:p w14:paraId="229C7559">
            <w:pPr>
              <w:widowControl/>
              <w:jc w:val="center"/>
              <w:textAlignment w:val="center"/>
              <w:rPr>
                <w:rFonts w:hint="eastAsia" w:ascii="Times New Roman" w:hAnsi="Times New Roman" w:cs="宋体"/>
                <w:b/>
                <w:color w:val="auto"/>
                <w:kern w:val="0"/>
                <w:sz w:val="24"/>
                <w:szCs w:val="24"/>
              </w:rPr>
            </w:pPr>
            <w:r>
              <w:rPr>
                <w:rFonts w:hint="eastAsia" w:ascii="Times New Roman" w:hAnsi="Times New Roman" w:cs="宋体"/>
                <w:b/>
                <w:color w:val="auto"/>
                <w:kern w:val="0"/>
                <w:sz w:val="24"/>
                <w:szCs w:val="24"/>
              </w:rPr>
              <w:t>(*)</w:t>
            </w:r>
          </w:p>
        </w:tc>
        <w:tc>
          <w:tcPr>
            <w:tcW w:w="6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A1BE12F">
            <w:pPr>
              <w:widowControl/>
              <w:jc w:val="center"/>
              <w:textAlignment w:val="center"/>
              <w:rPr>
                <w:rFonts w:ascii="Times New Roman" w:hAnsi="Times New Roman" w:cs="宋体"/>
                <w:b/>
                <w:color w:val="auto"/>
                <w:kern w:val="0"/>
                <w:sz w:val="24"/>
                <w:szCs w:val="24"/>
              </w:rPr>
            </w:pPr>
            <w:r>
              <w:rPr>
                <w:rFonts w:hint="eastAsia" w:ascii="Times New Roman" w:hAnsi="Times New Roman" w:cs="宋体"/>
                <w:b/>
                <w:color w:val="auto"/>
                <w:kern w:val="0"/>
                <w:sz w:val="24"/>
                <w:szCs w:val="24"/>
              </w:rPr>
              <w:t>制剂</w:t>
            </w:r>
          </w:p>
          <w:p w14:paraId="53EBB4E1">
            <w:pPr>
              <w:widowControl/>
              <w:jc w:val="center"/>
              <w:textAlignment w:val="center"/>
              <w:rPr>
                <w:rFonts w:ascii="Times New Roman" w:hAnsi="Times New Roman" w:cs="宋体"/>
                <w:b/>
                <w:color w:val="auto"/>
                <w:kern w:val="0"/>
                <w:sz w:val="24"/>
                <w:szCs w:val="24"/>
              </w:rPr>
            </w:pPr>
            <w:r>
              <w:rPr>
                <w:rFonts w:hint="eastAsia" w:ascii="Times New Roman" w:hAnsi="Times New Roman" w:cs="宋体"/>
                <w:b/>
                <w:color w:val="auto"/>
                <w:kern w:val="0"/>
                <w:sz w:val="24"/>
                <w:szCs w:val="24"/>
              </w:rPr>
              <w:t>单位</w:t>
            </w:r>
          </w:p>
          <w:p w14:paraId="17C69120">
            <w:pPr>
              <w:widowControl/>
              <w:jc w:val="center"/>
              <w:textAlignment w:val="center"/>
              <w:rPr>
                <w:rFonts w:ascii="Times New Roman" w:hAnsi="Times New Roman" w:cs="宋体"/>
                <w:b/>
                <w:color w:val="auto"/>
                <w:sz w:val="24"/>
                <w:szCs w:val="24"/>
              </w:rPr>
            </w:pPr>
            <w:r>
              <w:rPr>
                <w:rFonts w:hint="eastAsia" w:ascii="Times New Roman" w:hAnsi="Times New Roman" w:cs="宋体"/>
                <w:b/>
                <w:color w:val="auto"/>
                <w:kern w:val="0"/>
                <w:sz w:val="24"/>
                <w:szCs w:val="24"/>
              </w:rPr>
              <w:t>名称</w:t>
            </w:r>
          </w:p>
        </w:tc>
        <w:tc>
          <w:tcPr>
            <w:tcW w:w="52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1BB04FA">
            <w:pPr>
              <w:widowControl/>
              <w:jc w:val="center"/>
              <w:textAlignment w:val="center"/>
              <w:rPr>
                <w:rFonts w:ascii="Times New Roman" w:hAnsi="Times New Roman" w:cs="宋体"/>
                <w:b/>
                <w:color w:val="auto"/>
                <w:sz w:val="24"/>
                <w:szCs w:val="24"/>
              </w:rPr>
            </w:pPr>
            <w:r>
              <w:rPr>
                <w:rFonts w:hint="eastAsia" w:ascii="Times New Roman" w:hAnsi="Times New Roman" w:cs="宋体"/>
                <w:b/>
                <w:color w:val="auto"/>
                <w:kern w:val="0"/>
                <w:sz w:val="24"/>
                <w:szCs w:val="24"/>
              </w:rPr>
              <w:t>制剂类别</w:t>
            </w:r>
          </w:p>
        </w:tc>
        <w:tc>
          <w:tcPr>
            <w:tcW w:w="61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94AA4D4">
            <w:pPr>
              <w:widowControl/>
              <w:jc w:val="center"/>
              <w:textAlignment w:val="center"/>
              <w:rPr>
                <w:rFonts w:hint="eastAsia" w:ascii="Times New Roman" w:hAnsi="Times New Roman" w:cs="宋体"/>
                <w:b/>
                <w:color w:val="auto"/>
                <w:kern w:val="0"/>
                <w:sz w:val="24"/>
                <w:szCs w:val="24"/>
              </w:rPr>
            </w:pPr>
            <w:r>
              <w:rPr>
                <w:rFonts w:hint="eastAsia" w:ascii="Times New Roman" w:hAnsi="Times New Roman" w:cs="宋体"/>
                <w:b/>
                <w:color w:val="auto"/>
                <w:kern w:val="0"/>
                <w:sz w:val="24"/>
                <w:szCs w:val="24"/>
              </w:rPr>
              <w:t>制剂名称</w:t>
            </w:r>
          </w:p>
          <w:p w14:paraId="6EF120C4">
            <w:pPr>
              <w:widowControl/>
              <w:jc w:val="center"/>
              <w:textAlignment w:val="center"/>
              <w:rPr>
                <w:rFonts w:hint="eastAsia" w:ascii="Times New Roman" w:hAnsi="Times New Roman" w:cs="宋体"/>
                <w:b/>
                <w:color w:val="auto"/>
                <w:kern w:val="0"/>
                <w:sz w:val="24"/>
                <w:szCs w:val="24"/>
              </w:rPr>
            </w:pPr>
            <w:r>
              <w:rPr>
                <w:rFonts w:hint="eastAsia" w:ascii="Times New Roman" w:hAnsi="Times New Roman" w:cs="宋体"/>
                <w:b/>
                <w:color w:val="auto"/>
                <w:kern w:val="0"/>
                <w:sz w:val="24"/>
                <w:szCs w:val="24"/>
              </w:rPr>
              <w:t>(*)</w:t>
            </w:r>
          </w:p>
        </w:tc>
        <w:tc>
          <w:tcPr>
            <w:tcW w:w="5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1D7E11D">
            <w:pPr>
              <w:widowControl/>
              <w:jc w:val="center"/>
              <w:textAlignment w:val="center"/>
              <w:rPr>
                <w:rFonts w:hint="eastAsia" w:ascii="Times New Roman" w:hAnsi="Times New Roman" w:cs="宋体"/>
                <w:b/>
                <w:color w:val="auto"/>
                <w:kern w:val="0"/>
                <w:sz w:val="24"/>
                <w:szCs w:val="24"/>
              </w:rPr>
            </w:pPr>
            <w:r>
              <w:rPr>
                <w:rFonts w:hint="eastAsia" w:ascii="Times New Roman" w:hAnsi="Times New Roman" w:cs="宋体"/>
                <w:b/>
                <w:color w:val="auto"/>
                <w:kern w:val="0"/>
                <w:sz w:val="24"/>
                <w:szCs w:val="24"/>
              </w:rPr>
              <w:t>剂型</w:t>
            </w:r>
          </w:p>
          <w:p w14:paraId="0EB116FD">
            <w:pPr>
              <w:widowControl/>
              <w:jc w:val="center"/>
              <w:textAlignment w:val="center"/>
              <w:rPr>
                <w:rFonts w:hint="eastAsia" w:ascii="Times New Roman" w:hAnsi="Times New Roman" w:cs="宋体"/>
                <w:b/>
                <w:color w:val="auto"/>
                <w:kern w:val="0"/>
                <w:sz w:val="24"/>
                <w:szCs w:val="24"/>
              </w:rPr>
            </w:pPr>
            <w:r>
              <w:rPr>
                <w:rFonts w:hint="eastAsia" w:ascii="Times New Roman" w:hAnsi="Times New Roman" w:cs="宋体"/>
                <w:b/>
                <w:color w:val="auto"/>
                <w:kern w:val="0"/>
                <w:sz w:val="24"/>
                <w:szCs w:val="24"/>
              </w:rPr>
              <w:t>(*)</w:t>
            </w:r>
          </w:p>
        </w:tc>
        <w:tc>
          <w:tcPr>
            <w:tcW w:w="4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2322F9A">
            <w:pPr>
              <w:widowControl/>
              <w:jc w:val="center"/>
              <w:textAlignment w:val="center"/>
              <w:rPr>
                <w:rFonts w:hint="eastAsia" w:ascii="Times New Roman" w:hAnsi="Times New Roman" w:cs="宋体"/>
                <w:b/>
                <w:color w:val="auto"/>
                <w:kern w:val="0"/>
                <w:sz w:val="24"/>
                <w:szCs w:val="24"/>
              </w:rPr>
            </w:pPr>
            <w:r>
              <w:rPr>
                <w:rFonts w:hint="eastAsia" w:ascii="Times New Roman" w:hAnsi="Times New Roman" w:cs="宋体"/>
                <w:b/>
                <w:color w:val="auto"/>
                <w:kern w:val="0"/>
                <w:sz w:val="24"/>
                <w:szCs w:val="24"/>
              </w:rPr>
              <w:t>规格</w:t>
            </w:r>
          </w:p>
          <w:p w14:paraId="34ECADBF">
            <w:pPr>
              <w:widowControl/>
              <w:jc w:val="center"/>
              <w:textAlignment w:val="center"/>
              <w:rPr>
                <w:rFonts w:hint="eastAsia" w:ascii="Times New Roman" w:hAnsi="Times New Roman" w:cs="宋体"/>
                <w:b/>
                <w:color w:val="auto"/>
                <w:kern w:val="0"/>
                <w:sz w:val="24"/>
                <w:szCs w:val="24"/>
              </w:rPr>
            </w:pPr>
            <w:r>
              <w:rPr>
                <w:rFonts w:hint="eastAsia" w:ascii="Times New Roman" w:hAnsi="Times New Roman" w:cs="宋体"/>
                <w:b/>
                <w:color w:val="auto"/>
                <w:kern w:val="0"/>
                <w:sz w:val="24"/>
                <w:szCs w:val="24"/>
              </w:rPr>
              <w:t>(*)</w:t>
            </w:r>
          </w:p>
        </w:tc>
        <w:tc>
          <w:tcPr>
            <w:tcW w:w="54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D0AF445">
            <w:pPr>
              <w:widowControl/>
              <w:jc w:val="center"/>
              <w:textAlignment w:val="center"/>
              <w:rPr>
                <w:rFonts w:ascii="Times New Roman" w:hAnsi="Times New Roman" w:cs="宋体"/>
                <w:b/>
                <w:color w:val="auto"/>
                <w:kern w:val="0"/>
                <w:sz w:val="24"/>
                <w:szCs w:val="24"/>
              </w:rPr>
            </w:pPr>
            <w:r>
              <w:rPr>
                <w:rFonts w:hint="eastAsia" w:ascii="Times New Roman" w:hAnsi="Times New Roman" w:cs="宋体"/>
                <w:b/>
                <w:color w:val="auto"/>
                <w:kern w:val="0"/>
                <w:sz w:val="24"/>
                <w:szCs w:val="24"/>
              </w:rPr>
              <w:t>最小</w:t>
            </w:r>
          </w:p>
          <w:p w14:paraId="7172ECC2">
            <w:pPr>
              <w:widowControl/>
              <w:jc w:val="center"/>
              <w:textAlignment w:val="center"/>
              <w:rPr>
                <w:rFonts w:ascii="Times New Roman" w:hAnsi="Times New Roman" w:cs="宋体"/>
                <w:b/>
                <w:color w:val="auto"/>
                <w:kern w:val="0"/>
                <w:sz w:val="24"/>
                <w:szCs w:val="24"/>
              </w:rPr>
            </w:pPr>
            <w:r>
              <w:rPr>
                <w:rFonts w:hint="eastAsia" w:ascii="Times New Roman" w:hAnsi="Times New Roman" w:cs="宋体"/>
                <w:b/>
                <w:color w:val="auto"/>
                <w:kern w:val="0"/>
                <w:sz w:val="24"/>
                <w:szCs w:val="24"/>
              </w:rPr>
              <w:t>包装</w:t>
            </w:r>
          </w:p>
          <w:p w14:paraId="160E20FB">
            <w:pPr>
              <w:widowControl/>
              <w:jc w:val="center"/>
              <w:textAlignment w:val="center"/>
              <w:rPr>
                <w:rFonts w:hint="eastAsia" w:ascii="Times New Roman" w:hAnsi="Times New Roman" w:eastAsia="宋体" w:cs="宋体"/>
                <w:b/>
                <w:color w:val="auto"/>
                <w:kern w:val="0"/>
                <w:sz w:val="24"/>
                <w:szCs w:val="24"/>
                <w:lang w:eastAsia="zh-CN"/>
              </w:rPr>
            </w:pPr>
            <w:r>
              <w:rPr>
                <w:rFonts w:hint="eastAsia" w:ascii="Times New Roman" w:hAnsi="Times New Roman" w:cs="宋体"/>
                <w:b/>
                <w:color w:val="auto"/>
                <w:kern w:val="0"/>
                <w:sz w:val="24"/>
                <w:szCs w:val="24"/>
                <w:lang w:val="en-US" w:eastAsia="zh-CN"/>
              </w:rPr>
              <w:t>规格</w:t>
            </w:r>
          </w:p>
          <w:p w14:paraId="663A6F37">
            <w:pPr>
              <w:widowControl/>
              <w:jc w:val="center"/>
              <w:textAlignment w:val="center"/>
              <w:rPr>
                <w:rFonts w:hint="eastAsia" w:ascii="Times New Roman" w:hAnsi="Times New Roman" w:cs="宋体"/>
                <w:b/>
                <w:color w:val="auto"/>
                <w:kern w:val="0"/>
                <w:sz w:val="24"/>
                <w:szCs w:val="24"/>
              </w:rPr>
            </w:pPr>
            <w:r>
              <w:rPr>
                <w:rFonts w:hint="eastAsia" w:ascii="Times New Roman" w:hAnsi="Times New Roman" w:cs="宋体"/>
                <w:b/>
                <w:color w:val="auto"/>
                <w:kern w:val="0"/>
                <w:sz w:val="24"/>
                <w:szCs w:val="24"/>
              </w:rPr>
              <w:t>(*)</w:t>
            </w:r>
          </w:p>
        </w:tc>
        <w:tc>
          <w:tcPr>
            <w:tcW w:w="4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05C901B">
            <w:pPr>
              <w:widowControl/>
              <w:jc w:val="center"/>
              <w:textAlignment w:val="center"/>
              <w:rPr>
                <w:rFonts w:hint="eastAsia" w:ascii="Times New Roman" w:hAnsi="Times New Roman" w:cs="宋体"/>
                <w:b/>
                <w:color w:val="auto"/>
                <w:kern w:val="0"/>
                <w:sz w:val="24"/>
                <w:szCs w:val="24"/>
              </w:rPr>
            </w:pPr>
            <w:r>
              <w:rPr>
                <w:rFonts w:hint="eastAsia" w:ascii="Times New Roman" w:hAnsi="Times New Roman" w:cs="宋体"/>
                <w:b/>
                <w:color w:val="auto"/>
                <w:kern w:val="0"/>
                <w:sz w:val="24"/>
                <w:szCs w:val="24"/>
                <w:lang w:val="en-US" w:eastAsia="zh-CN"/>
              </w:rPr>
              <w:t>计价</w:t>
            </w:r>
            <w:r>
              <w:rPr>
                <w:rFonts w:hint="eastAsia" w:ascii="Times New Roman" w:hAnsi="Times New Roman" w:cs="宋体"/>
                <w:b/>
                <w:color w:val="auto"/>
                <w:kern w:val="0"/>
                <w:sz w:val="24"/>
                <w:szCs w:val="24"/>
              </w:rPr>
              <w:t>单位</w:t>
            </w:r>
          </w:p>
          <w:p w14:paraId="6B66AA9E">
            <w:pPr>
              <w:widowControl/>
              <w:jc w:val="center"/>
              <w:textAlignment w:val="center"/>
              <w:rPr>
                <w:rFonts w:hint="eastAsia" w:ascii="Times New Roman" w:hAnsi="Times New Roman" w:cs="宋体"/>
                <w:b/>
                <w:color w:val="auto"/>
                <w:kern w:val="0"/>
                <w:sz w:val="24"/>
                <w:szCs w:val="24"/>
              </w:rPr>
            </w:pPr>
            <w:r>
              <w:rPr>
                <w:rFonts w:hint="eastAsia" w:ascii="Times New Roman" w:hAnsi="Times New Roman" w:cs="宋体"/>
                <w:b/>
                <w:color w:val="auto"/>
                <w:kern w:val="0"/>
                <w:sz w:val="24"/>
                <w:szCs w:val="24"/>
              </w:rPr>
              <w:t>(*)</w:t>
            </w:r>
          </w:p>
        </w:tc>
        <w:tc>
          <w:tcPr>
            <w:tcW w:w="63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44850C9">
            <w:pPr>
              <w:widowControl/>
              <w:jc w:val="center"/>
              <w:textAlignment w:val="center"/>
              <w:rPr>
                <w:rFonts w:ascii="Times New Roman" w:hAnsi="Times New Roman" w:cs="宋体"/>
                <w:b/>
                <w:color w:val="auto"/>
                <w:kern w:val="0"/>
                <w:sz w:val="24"/>
                <w:szCs w:val="24"/>
              </w:rPr>
            </w:pPr>
            <w:r>
              <w:rPr>
                <w:rFonts w:hint="eastAsia" w:ascii="Times New Roman" w:hAnsi="Times New Roman" w:cs="宋体"/>
                <w:b/>
                <w:color w:val="auto"/>
                <w:kern w:val="0"/>
                <w:sz w:val="24"/>
                <w:szCs w:val="24"/>
              </w:rPr>
              <w:t>委托</w:t>
            </w:r>
          </w:p>
          <w:p w14:paraId="5FE0444F">
            <w:pPr>
              <w:widowControl/>
              <w:jc w:val="center"/>
              <w:textAlignment w:val="center"/>
              <w:rPr>
                <w:rFonts w:ascii="Times New Roman" w:hAnsi="Times New Roman" w:cs="宋体"/>
                <w:b/>
                <w:color w:val="auto"/>
                <w:kern w:val="0"/>
                <w:sz w:val="24"/>
                <w:szCs w:val="24"/>
              </w:rPr>
            </w:pPr>
            <w:r>
              <w:rPr>
                <w:rFonts w:hint="eastAsia" w:ascii="Times New Roman" w:hAnsi="Times New Roman" w:cs="宋体"/>
                <w:b/>
                <w:color w:val="auto"/>
                <w:kern w:val="0"/>
                <w:sz w:val="24"/>
                <w:szCs w:val="24"/>
              </w:rPr>
              <w:t>制剂</w:t>
            </w:r>
          </w:p>
          <w:p w14:paraId="36D60FF7">
            <w:pPr>
              <w:widowControl/>
              <w:jc w:val="center"/>
              <w:textAlignment w:val="center"/>
              <w:rPr>
                <w:rFonts w:ascii="Times New Roman" w:hAnsi="Times New Roman" w:cs="宋体"/>
                <w:b/>
                <w:color w:val="auto"/>
                <w:kern w:val="0"/>
                <w:sz w:val="24"/>
                <w:szCs w:val="24"/>
              </w:rPr>
            </w:pPr>
            <w:r>
              <w:rPr>
                <w:rFonts w:hint="eastAsia" w:ascii="Times New Roman" w:hAnsi="Times New Roman" w:cs="宋体"/>
                <w:b/>
                <w:color w:val="auto"/>
                <w:kern w:val="0"/>
                <w:sz w:val="24"/>
                <w:szCs w:val="24"/>
              </w:rPr>
              <w:t>配制</w:t>
            </w:r>
          </w:p>
          <w:p w14:paraId="5ABD611D">
            <w:pPr>
              <w:widowControl/>
              <w:jc w:val="center"/>
              <w:textAlignment w:val="center"/>
              <w:rPr>
                <w:rFonts w:ascii="Times New Roman" w:hAnsi="Times New Roman" w:cs="宋体"/>
                <w:b/>
                <w:color w:val="auto"/>
                <w:kern w:val="0"/>
                <w:sz w:val="24"/>
                <w:szCs w:val="24"/>
              </w:rPr>
            </w:pPr>
            <w:r>
              <w:rPr>
                <w:rFonts w:hint="eastAsia" w:ascii="Times New Roman" w:hAnsi="Times New Roman" w:cs="宋体"/>
                <w:b/>
                <w:color w:val="auto"/>
                <w:kern w:val="0"/>
                <w:sz w:val="24"/>
                <w:szCs w:val="24"/>
              </w:rPr>
              <w:t>单位</w:t>
            </w:r>
          </w:p>
          <w:p w14:paraId="5A38A392">
            <w:pPr>
              <w:widowControl/>
              <w:jc w:val="center"/>
              <w:textAlignment w:val="center"/>
              <w:rPr>
                <w:rFonts w:ascii="Times New Roman" w:hAnsi="Times New Roman" w:cs="宋体"/>
                <w:b/>
                <w:color w:val="auto"/>
                <w:sz w:val="24"/>
                <w:szCs w:val="24"/>
              </w:rPr>
            </w:pPr>
            <w:r>
              <w:rPr>
                <w:rFonts w:hint="eastAsia" w:ascii="Times New Roman" w:hAnsi="Times New Roman" w:cs="宋体"/>
                <w:b/>
                <w:color w:val="auto"/>
                <w:kern w:val="0"/>
                <w:sz w:val="24"/>
                <w:szCs w:val="24"/>
              </w:rPr>
              <w:t>名称</w:t>
            </w:r>
          </w:p>
        </w:tc>
        <w:tc>
          <w:tcPr>
            <w:tcW w:w="5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F97D2E">
            <w:pPr>
              <w:widowControl/>
              <w:jc w:val="center"/>
              <w:textAlignment w:val="center"/>
              <w:rPr>
                <w:rFonts w:ascii="Times New Roman" w:hAnsi="Times New Roman" w:cs="宋体"/>
                <w:b/>
                <w:color w:val="auto"/>
                <w:sz w:val="24"/>
                <w:szCs w:val="24"/>
              </w:rPr>
            </w:pPr>
            <w:r>
              <w:rPr>
                <w:rFonts w:hint="eastAsia" w:ascii="Times New Roman" w:hAnsi="Times New Roman" w:cs="宋体"/>
                <w:b/>
                <w:color w:val="auto"/>
                <w:kern w:val="0"/>
                <w:sz w:val="24"/>
                <w:szCs w:val="24"/>
              </w:rPr>
              <w:t>委托制剂配置地址</w:t>
            </w:r>
          </w:p>
        </w:tc>
        <w:tc>
          <w:tcPr>
            <w:tcW w:w="4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3FE31A">
            <w:pPr>
              <w:widowControl/>
              <w:jc w:val="center"/>
              <w:textAlignment w:val="center"/>
              <w:rPr>
                <w:rFonts w:hint="eastAsia" w:ascii="Times New Roman" w:hAnsi="Times New Roman" w:cs="宋体"/>
                <w:b/>
                <w:color w:val="auto"/>
                <w:kern w:val="0"/>
                <w:sz w:val="24"/>
                <w:szCs w:val="24"/>
              </w:rPr>
            </w:pPr>
            <w:r>
              <w:rPr>
                <w:rFonts w:hint="eastAsia" w:ascii="Times New Roman" w:hAnsi="Times New Roman" w:cs="宋体"/>
                <w:b/>
                <w:color w:val="auto"/>
                <w:kern w:val="0"/>
                <w:sz w:val="24"/>
                <w:szCs w:val="24"/>
              </w:rPr>
              <w:t>批准文号</w:t>
            </w:r>
          </w:p>
          <w:p w14:paraId="76E5DC45">
            <w:pPr>
              <w:widowControl/>
              <w:jc w:val="center"/>
              <w:textAlignment w:val="center"/>
              <w:rPr>
                <w:rFonts w:hint="eastAsia" w:ascii="Times New Roman" w:hAnsi="Times New Roman" w:cs="宋体"/>
                <w:b/>
                <w:color w:val="auto"/>
                <w:kern w:val="0"/>
                <w:sz w:val="24"/>
                <w:szCs w:val="24"/>
              </w:rPr>
            </w:pPr>
            <w:r>
              <w:rPr>
                <w:rFonts w:hint="eastAsia" w:ascii="Times New Roman" w:hAnsi="Times New Roman" w:cs="宋体"/>
                <w:b/>
                <w:color w:val="auto"/>
                <w:kern w:val="0"/>
                <w:sz w:val="24"/>
                <w:szCs w:val="24"/>
              </w:rPr>
              <w:t>(*)</w:t>
            </w:r>
          </w:p>
        </w:tc>
        <w:tc>
          <w:tcPr>
            <w:tcW w:w="5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8665C5A">
            <w:pPr>
              <w:widowControl/>
              <w:jc w:val="center"/>
              <w:textAlignment w:val="center"/>
              <w:rPr>
                <w:rFonts w:hint="eastAsia" w:ascii="Times New Roman" w:hAnsi="Times New Roman" w:cs="宋体"/>
                <w:b/>
                <w:color w:val="auto"/>
                <w:kern w:val="0"/>
                <w:sz w:val="24"/>
                <w:szCs w:val="24"/>
              </w:rPr>
            </w:pPr>
            <w:r>
              <w:rPr>
                <w:rFonts w:hint="eastAsia" w:ascii="Times New Roman" w:hAnsi="Times New Roman" w:eastAsia="宋体" w:cs="宋体"/>
                <w:b/>
                <w:color w:val="auto"/>
                <w:kern w:val="0"/>
                <w:sz w:val="24"/>
                <w:szCs w:val="24"/>
              </w:rPr>
              <w:t>批准文号有效期</w:t>
            </w:r>
            <w:r>
              <w:rPr>
                <w:rFonts w:hint="eastAsia" w:ascii="Times New Roman" w:hAnsi="Times New Roman" w:cs="宋体"/>
                <w:b/>
                <w:color w:val="auto"/>
                <w:kern w:val="0"/>
                <w:sz w:val="24"/>
                <w:szCs w:val="24"/>
              </w:rPr>
              <w:t>(*)</w:t>
            </w:r>
          </w:p>
        </w:tc>
        <w:tc>
          <w:tcPr>
            <w:tcW w:w="6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EA3F2FE">
            <w:pPr>
              <w:widowControl/>
              <w:jc w:val="center"/>
              <w:textAlignment w:val="center"/>
              <w:rPr>
                <w:rFonts w:ascii="Times New Roman" w:hAnsi="Times New Roman" w:cs="宋体"/>
                <w:b/>
                <w:color w:val="auto"/>
                <w:kern w:val="0"/>
                <w:sz w:val="24"/>
                <w:szCs w:val="24"/>
              </w:rPr>
            </w:pPr>
            <w:r>
              <w:rPr>
                <w:rFonts w:hint="eastAsia" w:ascii="Times New Roman" w:hAnsi="Times New Roman" w:cs="宋体"/>
                <w:b/>
                <w:color w:val="auto"/>
                <w:kern w:val="0"/>
                <w:sz w:val="24"/>
                <w:szCs w:val="24"/>
              </w:rPr>
              <w:t>制剂</w:t>
            </w:r>
          </w:p>
          <w:p w14:paraId="489D51E4">
            <w:pPr>
              <w:widowControl/>
              <w:jc w:val="center"/>
              <w:textAlignment w:val="center"/>
              <w:rPr>
                <w:rFonts w:hint="eastAsia" w:ascii="Times New Roman" w:hAnsi="Times New Roman" w:cs="宋体"/>
                <w:b/>
                <w:color w:val="auto"/>
                <w:kern w:val="0"/>
                <w:sz w:val="24"/>
                <w:szCs w:val="24"/>
              </w:rPr>
            </w:pPr>
            <w:r>
              <w:rPr>
                <w:rFonts w:hint="eastAsia" w:ascii="Times New Roman" w:hAnsi="Times New Roman" w:cs="宋体"/>
                <w:b/>
                <w:color w:val="auto"/>
                <w:kern w:val="0"/>
                <w:sz w:val="24"/>
                <w:szCs w:val="24"/>
              </w:rPr>
              <w:t>有效期</w:t>
            </w:r>
          </w:p>
          <w:p w14:paraId="51C064A8">
            <w:pPr>
              <w:widowControl/>
              <w:jc w:val="center"/>
              <w:textAlignment w:val="center"/>
              <w:rPr>
                <w:rFonts w:hint="eastAsia" w:ascii="Times New Roman" w:hAnsi="Times New Roman" w:cs="宋体"/>
                <w:b/>
                <w:color w:val="auto"/>
                <w:kern w:val="0"/>
                <w:sz w:val="24"/>
                <w:szCs w:val="24"/>
              </w:rPr>
            </w:pPr>
            <w:r>
              <w:rPr>
                <w:rFonts w:hint="eastAsia" w:ascii="Times New Roman" w:hAnsi="Times New Roman" w:cs="宋体"/>
                <w:b/>
                <w:color w:val="auto"/>
                <w:kern w:val="0"/>
                <w:sz w:val="24"/>
                <w:szCs w:val="24"/>
              </w:rPr>
              <w:t>(*)</w:t>
            </w:r>
          </w:p>
        </w:tc>
        <w:tc>
          <w:tcPr>
            <w:tcW w:w="5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379334D">
            <w:pPr>
              <w:widowControl/>
              <w:jc w:val="center"/>
              <w:textAlignment w:val="center"/>
              <w:rPr>
                <w:rFonts w:ascii="Times New Roman" w:hAnsi="Times New Roman" w:cs="宋体"/>
                <w:b/>
                <w:color w:val="auto"/>
                <w:sz w:val="24"/>
                <w:szCs w:val="24"/>
              </w:rPr>
            </w:pPr>
            <w:r>
              <w:rPr>
                <w:rFonts w:hint="eastAsia" w:ascii="Times New Roman" w:hAnsi="Times New Roman" w:cs="宋体"/>
                <w:b/>
                <w:color w:val="auto"/>
                <w:kern w:val="0"/>
                <w:sz w:val="24"/>
                <w:szCs w:val="24"/>
              </w:rPr>
              <w:t>许可证编号</w:t>
            </w:r>
          </w:p>
        </w:tc>
        <w:tc>
          <w:tcPr>
            <w:tcW w:w="58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5E47A44">
            <w:pPr>
              <w:widowControl/>
              <w:jc w:val="center"/>
              <w:textAlignment w:val="center"/>
              <w:rPr>
                <w:rFonts w:ascii="Times New Roman" w:hAnsi="Times New Roman" w:cs="宋体"/>
                <w:b/>
                <w:color w:val="auto"/>
                <w:sz w:val="24"/>
                <w:szCs w:val="24"/>
              </w:rPr>
            </w:pPr>
            <w:r>
              <w:rPr>
                <w:rFonts w:hint="eastAsia" w:ascii="Times New Roman" w:hAnsi="Times New Roman" w:cs="宋体"/>
                <w:b/>
                <w:color w:val="auto"/>
                <w:kern w:val="0"/>
                <w:sz w:val="24"/>
                <w:szCs w:val="24"/>
              </w:rPr>
              <w:t>执行标准</w:t>
            </w:r>
          </w:p>
        </w:tc>
        <w:tc>
          <w:tcPr>
            <w:tcW w:w="58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E761021">
            <w:pPr>
              <w:widowControl/>
              <w:jc w:val="center"/>
              <w:textAlignment w:val="center"/>
              <w:rPr>
                <w:rFonts w:ascii="Times New Roman" w:hAnsi="Times New Roman" w:cs="宋体"/>
                <w:b/>
                <w:color w:val="auto"/>
                <w:sz w:val="24"/>
                <w:szCs w:val="24"/>
              </w:rPr>
            </w:pPr>
            <w:r>
              <w:rPr>
                <w:rFonts w:hint="eastAsia" w:ascii="Times New Roman" w:hAnsi="Times New Roman" w:cs="宋体"/>
                <w:b/>
                <w:color w:val="auto"/>
                <w:kern w:val="0"/>
                <w:sz w:val="24"/>
                <w:szCs w:val="24"/>
              </w:rPr>
              <w:t>适应症/功能主治(*)</w:t>
            </w:r>
          </w:p>
        </w:tc>
        <w:tc>
          <w:tcPr>
            <w:tcW w:w="5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94D3C46">
            <w:pPr>
              <w:widowControl/>
              <w:jc w:val="center"/>
              <w:textAlignment w:val="center"/>
              <w:rPr>
                <w:rFonts w:hint="eastAsia" w:ascii="Times New Roman" w:hAnsi="Times New Roman" w:cs="宋体"/>
                <w:b/>
                <w:color w:val="auto"/>
                <w:kern w:val="0"/>
                <w:sz w:val="24"/>
                <w:szCs w:val="24"/>
              </w:rPr>
            </w:pPr>
            <w:r>
              <w:rPr>
                <w:rFonts w:hint="eastAsia" w:ascii="Times New Roman" w:hAnsi="Times New Roman" w:cs="宋体"/>
                <w:b/>
                <w:color w:val="auto"/>
                <w:kern w:val="0"/>
                <w:sz w:val="24"/>
                <w:szCs w:val="24"/>
              </w:rPr>
              <w:t>用法用量</w:t>
            </w:r>
          </w:p>
          <w:p w14:paraId="0BBFE081">
            <w:pPr>
              <w:widowControl/>
              <w:jc w:val="center"/>
              <w:textAlignment w:val="center"/>
              <w:rPr>
                <w:rFonts w:hint="eastAsia" w:ascii="Times New Roman" w:hAnsi="Times New Roman" w:cs="宋体"/>
                <w:b/>
                <w:color w:val="auto"/>
                <w:kern w:val="0"/>
                <w:sz w:val="24"/>
                <w:szCs w:val="24"/>
              </w:rPr>
            </w:pPr>
            <w:r>
              <w:rPr>
                <w:rFonts w:hint="eastAsia" w:ascii="Times New Roman" w:hAnsi="Times New Roman" w:cs="宋体"/>
                <w:b/>
                <w:color w:val="auto"/>
                <w:kern w:val="0"/>
                <w:sz w:val="24"/>
                <w:szCs w:val="24"/>
              </w:rPr>
              <w:t>(*)</w:t>
            </w:r>
          </w:p>
        </w:tc>
        <w:tc>
          <w:tcPr>
            <w:tcW w:w="5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84C25E1">
            <w:pPr>
              <w:widowControl/>
              <w:jc w:val="center"/>
              <w:textAlignment w:val="center"/>
              <w:rPr>
                <w:rFonts w:ascii="Times New Roman" w:hAnsi="Times New Roman" w:cs="宋体"/>
                <w:b/>
                <w:color w:val="auto"/>
                <w:sz w:val="24"/>
                <w:szCs w:val="24"/>
              </w:rPr>
            </w:pPr>
            <w:r>
              <w:rPr>
                <w:rFonts w:hint="eastAsia" w:ascii="Times New Roman" w:hAnsi="Times New Roman" w:cs="宋体"/>
                <w:b/>
                <w:color w:val="auto"/>
                <w:kern w:val="0"/>
                <w:sz w:val="24"/>
                <w:szCs w:val="24"/>
              </w:rPr>
              <w:t>儿童用药</w:t>
            </w:r>
          </w:p>
        </w:tc>
        <w:tc>
          <w:tcPr>
            <w:tcW w:w="5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DA9FB7D">
            <w:pPr>
              <w:widowControl/>
              <w:jc w:val="center"/>
              <w:textAlignment w:val="center"/>
              <w:rPr>
                <w:rFonts w:ascii="Times New Roman" w:hAnsi="Times New Roman" w:cs="宋体"/>
                <w:b/>
                <w:color w:val="auto"/>
                <w:sz w:val="24"/>
                <w:szCs w:val="24"/>
              </w:rPr>
            </w:pPr>
            <w:r>
              <w:rPr>
                <w:rFonts w:hint="eastAsia" w:ascii="Times New Roman" w:hAnsi="Times New Roman" w:cs="宋体"/>
                <w:b/>
                <w:color w:val="auto"/>
                <w:kern w:val="0"/>
                <w:sz w:val="24"/>
                <w:szCs w:val="24"/>
              </w:rPr>
              <w:t>老年患者用药</w:t>
            </w:r>
          </w:p>
        </w:tc>
        <w:tc>
          <w:tcPr>
            <w:tcW w:w="5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5E20A95">
            <w:pPr>
              <w:widowControl/>
              <w:jc w:val="center"/>
              <w:textAlignment w:val="center"/>
              <w:rPr>
                <w:rFonts w:hint="eastAsia" w:ascii="Times New Roman" w:hAnsi="Times New Roman" w:cs="宋体"/>
                <w:b/>
                <w:color w:val="auto"/>
                <w:kern w:val="0"/>
                <w:sz w:val="24"/>
                <w:szCs w:val="24"/>
              </w:rPr>
            </w:pPr>
            <w:r>
              <w:rPr>
                <w:rFonts w:hint="eastAsia" w:ascii="Times New Roman" w:hAnsi="Times New Roman" w:cs="宋体"/>
                <w:b/>
                <w:color w:val="auto"/>
                <w:kern w:val="0"/>
                <w:sz w:val="24"/>
                <w:szCs w:val="24"/>
              </w:rPr>
              <w:t>临床开始使用时间</w:t>
            </w:r>
          </w:p>
          <w:p w14:paraId="61259CE8">
            <w:pPr>
              <w:widowControl/>
              <w:jc w:val="center"/>
              <w:textAlignment w:val="center"/>
              <w:rPr>
                <w:rFonts w:hint="eastAsia" w:ascii="Times New Roman" w:hAnsi="Times New Roman" w:cs="宋体"/>
                <w:b/>
                <w:color w:val="auto"/>
                <w:kern w:val="0"/>
                <w:sz w:val="24"/>
                <w:szCs w:val="24"/>
              </w:rPr>
            </w:pPr>
            <w:r>
              <w:rPr>
                <w:rFonts w:hint="eastAsia" w:ascii="Times New Roman" w:hAnsi="Times New Roman" w:cs="宋体"/>
                <w:b/>
                <w:color w:val="auto"/>
                <w:kern w:val="0"/>
                <w:sz w:val="24"/>
                <w:szCs w:val="24"/>
              </w:rPr>
              <w:t>(*)</w:t>
            </w:r>
          </w:p>
        </w:tc>
        <w:tc>
          <w:tcPr>
            <w:tcW w:w="58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C212FFF">
            <w:pPr>
              <w:widowControl/>
              <w:jc w:val="center"/>
              <w:textAlignment w:val="center"/>
              <w:rPr>
                <w:rFonts w:hint="eastAsia" w:ascii="Times New Roman" w:hAnsi="Times New Roman" w:eastAsia="宋体" w:cs="宋体"/>
                <w:b/>
                <w:color w:val="auto"/>
                <w:kern w:val="0"/>
                <w:sz w:val="24"/>
                <w:szCs w:val="24"/>
                <w:lang w:eastAsia="zh-CN"/>
              </w:rPr>
            </w:pPr>
            <w:r>
              <w:rPr>
                <w:rFonts w:hint="eastAsia" w:ascii="Times New Roman" w:hAnsi="Times New Roman" w:cs="宋体"/>
                <w:b/>
                <w:color w:val="auto"/>
                <w:kern w:val="0"/>
                <w:sz w:val="24"/>
                <w:szCs w:val="24"/>
              </w:rPr>
              <w:t>临床使用</w:t>
            </w:r>
            <w:r>
              <w:rPr>
                <w:rFonts w:hint="eastAsia" w:ascii="Times New Roman" w:hAnsi="Times New Roman" w:cs="宋体"/>
                <w:b/>
                <w:color w:val="auto"/>
                <w:kern w:val="0"/>
                <w:sz w:val="24"/>
                <w:szCs w:val="24"/>
                <w:lang w:val="en-US" w:eastAsia="zh-CN"/>
              </w:rPr>
              <w:t>状态</w:t>
            </w:r>
          </w:p>
          <w:p w14:paraId="1AC7CCB8">
            <w:pPr>
              <w:widowControl/>
              <w:jc w:val="center"/>
              <w:textAlignment w:val="center"/>
              <w:rPr>
                <w:rFonts w:hint="eastAsia" w:ascii="Times New Roman" w:hAnsi="Times New Roman" w:cs="宋体"/>
                <w:b/>
                <w:color w:val="auto"/>
                <w:kern w:val="0"/>
                <w:sz w:val="24"/>
                <w:szCs w:val="24"/>
              </w:rPr>
            </w:pPr>
            <w:r>
              <w:rPr>
                <w:rFonts w:hint="eastAsia" w:ascii="Times New Roman" w:hAnsi="Times New Roman" w:cs="宋体"/>
                <w:b/>
                <w:color w:val="auto"/>
                <w:kern w:val="0"/>
                <w:sz w:val="24"/>
                <w:szCs w:val="24"/>
              </w:rPr>
              <w:t>(*)</w:t>
            </w:r>
          </w:p>
        </w:tc>
        <w:tc>
          <w:tcPr>
            <w:tcW w:w="5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516610">
            <w:pPr>
              <w:widowControl/>
              <w:jc w:val="center"/>
              <w:textAlignment w:val="center"/>
              <w:rPr>
                <w:rFonts w:hint="eastAsia" w:ascii="Times New Roman" w:hAnsi="Times New Roman" w:cs="宋体"/>
                <w:b/>
                <w:color w:val="auto"/>
                <w:kern w:val="0"/>
                <w:sz w:val="24"/>
                <w:szCs w:val="24"/>
              </w:rPr>
            </w:pPr>
            <w:r>
              <w:rPr>
                <w:rFonts w:hint="eastAsia" w:ascii="Times New Roman" w:hAnsi="Times New Roman" w:cs="宋体"/>
                <w:b/>
                <w:color w:val="auto"/>
                <w:kern w:val="0"/>
                <w:sz w:val="24"/>
                <w:szCs w:val="24"/>
              </w:rPr>
              <w:t>单价（元）</w:t>
            </w:r>
          </w:p>
          <w:p w14:paraId="5AF66D07">
            <w:pPr>
              <w:widowControl/>
              <w:jc w:val="center"/>
              <w:textAlignment w:val="center"/>
              <w:rPr>
                <w:rFonts w:hint="eastAsia" w:ascii="Times New Roman" w:hAnsi="Times New Roman" w:cs="宋体"/>
                <w:b/>
                <w:color w:val="auto"/>
                <w:kern w:val="0"/>
                <w:sz w:val="24"/>
                <w:szCs w:val="24"/>
              </w:rPr>
            </w:pPr>
            <w:r>
              <w:rPr>
                <w:rFonts w:hint="eastAsia" w:ascii="Times New Roman" w:hAnsi="Times New Roman" w:cs="宋体"/>
                <w:b/>
                <w:color w:val="auto"/>
                <w:kern w:val="0"/>
                <w:sz w:val="24"/>
                <w:szCs w:val="24"/>
              </w:rPr>
              <w:t>(*)</w:t>
            </w:r>
          </w:p>
        </w:tc>
        <w:tc>
          <w:tcPr>
            <w:tcW w:w="4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79C69CD">
            <w:pPr>
              <w:widowControl/>
              <w:jc w:val="center"/>
              <w:textAlignment w:val="center"/>
              <w:rPr>
                <w:rFonts w:ascii="Times New Roman" w:hAnsi="Times New Roman" w:cs="宋体"/>
                <w:b/>
                <w:color w:val="auto"/>
                <w:kern w:val="0"/>
                <w:sz w:val="24"/>
                <w:szCs w:val="24"/>
              </w:rPr>
            </w:pPr>
            <w:r>
              <w:rPr>
                <w:rFonts w:hint="eastAsia" w:ascii="Times New Roman" w:hAnsi="Times New Roman" w:cs="宋体"/>
                <w:b/>
                <w:color w:val="auto"/>
                <w:kern w:val="0"/>
                <w:sz w:val="24"/>
                <w:szCs w:val="24"/>
              </w:rPr>
              <w:t>年</w:t>
            </w:r>
          </w:p>
          <w:p w14:paraId="55F49F1F">
            <w:pPr>
              <w:widowControl/>
              <w:jc w:val="center"/>
              <w:textAlignment w:val="center"/>
              <w:rPr>
                <w:rFonts w:hint="eastAsia" w:ascii="Times New Roman" w:hAnsi="Times New Roman" w:cs="宋体"/>
                <w:b/>
                <w:color w:val="auto"/>
                <w:kern w:val="0"/>
                <w:sz w:val="24"/>
                <w:szCs w:val="24"/>
              </w:rPr>
            </w:pPr>
            <w:r>
              <w:rPr>
                <w:rFonts w:hint="eastAsia" w:ascii="Times New Roman" w:hAnsi="Times New Roman" w:cs="宋体"/>
                <w:b/>
                <w:color w:val="auto"/>
                <w:kern w:val="0"/>
                <w:sz w:val="24"/>
                <w:szCs w:val="24"/>
              </w:rPr>
              <w:t>使用人次</w:t>
            </w:r>
          </w:p>
          <w:p w14:paraId="78191785">
            <w:pPr>
              <w:widowControl/>
              <w:jc w:val="center"/>
              <w:textAlignment w:val="center"/>
              <w:rPr>
                <w:rFonts w:hint="eastAsia" w:ascii="Times New Roman" w:hAnsi="Times New Roman" w:cs="宋体"/>
                <w:b/>
                <w:color w:val="auto"/>
                <w:kern w:val="0"/>
                <w:sz w:val="24"/>
                <w:szCs w:val="24"/>
              </w:rPr>
            </w:pPr>
            <w:r>
              <w:rPr>
                <w:rFonts w:hint="eastAsia" w:ascii="Times New Roman" w:hAnsi="Times New Roman" w:cs="宋体"/>
                <w:b/>
                <w:color w:val="auto"/>
                <w:kern w:val="0"/>
                <w:sz w:val="24"/>
                <w:szCs w:val="24"/>
              </w:rPr>
              <w:t>(*)</w:t>
            </w:r>
          </w:p>
        </w:tc>
        <w:tc>
          <w:tcPr>
            <w:tcW w:w="5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A91F63C">
            <w:pPr>
              <w:widowControl/>
              <w:jc w:val="center"/>
              <w:textAlignment w:val="center"/>
              <w:rPr>
                <w:rFonts w:ascii="Times New Roman" w:hAnsi="Times New Roman" w:cs="宋体"/>
                <w:b/>
                <w:color w:val="auto"/>
                <w:kern w:val="0"/>
                <w:sz w:val="24"/>
                <w:szCs w:val="24"/>
              </w:rPr>
            </w:pPr>
            <w:r>
              <w:rPr>
                <w:rFonts w:hint="eastAsia" w:ascii="Times New Roman" w:hAnsi="Times New Roman" w:cs="宋体"/>
                <w:b/>
                <w:color w:val="auto"/>
                <w:kern w:val="0"/>
                <w:sz w:val="24"/>
                <w:szCs w:val="24"/>
              </w:rPr>
              <w:t>年</w:t>
            </w:r>
          </w:p>
          <w:p w14:paraId="1C46296D">
            <w:pPr>
              <w:widowControl/>
              <w:jc w:val="center"/>
              <w:textAlignment w:val="center"/>
              <w:rPr>
                <w:rFonts w:ascii="Times New Roman" w:hAnsi="Times New Roman" w:cs="宋体"/>
                <w:b/>
                <w:color w:val="auto"/>
                <w:kern w:val="0"/>
                <w:sz w:val="24"/>
                <w:szCs w:val="24"/>
              </w:rPr>
            </w:pPr>
            <w:r>
              <w:rPr>
                <w:rFonts w:hint="eastAsia" w:ascii="Times New Roman" w:hAnsi="Times New Roman" w:cs="宋体"/>
                <w:b/>
                <w:color w:val="auto"/>
                <w:kern w:val="0"/>
                <w:sz w:val="24"/>
                <w:szCs w:val="24"/>
              </w:rPr>
              <w:t>使用</w:t>
            </w:r>
          </w:p>
          <w:p w14:paraId="50194B1D">
            <w:pPr>
              <w:widowControl/>
              <w:jc w:val="center"/>
              <w:textAlignment w:val="center"/>
              <w:rPr>
                <w:rFonts w:hint="eastAsia" w:ascii="Times New Roman" w:hAnsi="Times New Roman" w:cs="宋体"/>
                <w:b/>
                <w:color w:val="auto"/>
                <w:kern w:val="0"/>
                <w:sz w:val="24"/>
                <w:szCs w:val="24"/>
              </w:rPr>
            </w:pPr>
            <w:r>
              <w:rPr>
                <w:rFonts w:hint="eastAsia" w:ascii="Times New Roman" w:hAnsi="Times New Roman" w:cs="宋体"/>
                <w:b/>
                <w:color w:val="auto"/>
                <w:kern w:val="0"/>
                <w:sz w:val="24"/>
                <w:szCs w:val="24"/>
              </w:rPr>
              <w:t>总量</w:t>
            </w:r>
          </w:p>
          <w:p w14:paraId="066033FE">
            <w:pPr>
              <w:widowControl/>
              <w:jc w:val="center"/>
              <w:textAlignment w:val="center"/>
              <w:rPr>
                <w:rFonts w:hint="eastAsia" w:ascii="Times New Roman" w:hAnsi="Times New Roman" w:cs="宋体"/>
                <w:b/>
                <w:color w:val="auto"/>
                <w:kern w:val="0"/>
                <w:sz w:val="24"/>
                <w:szCs w:val="24"/>
              </w:rPr>
            </w:pPr>
            <w:r>
              <w:rPr>
                <w:rFonts w:hint="eastAsia" w:ascii="Times New Roman" w:hAnsi="Times New Roman" w:cs="宋体"/>
                <w:b/>
                <w:color w:val="auto"/>
                <w:kern w:val="0"/>
                <w:sz w:val="24"/>
                <w:szCs w:val="24"/>
              </w:rPr>
              <w:t>(*)</w:t>
            </w:r>
          </w:p>
          <w:p w14:paraId="63013676">
            <w:pPr>
              <w:widowControl/>
              <w:jc w:val="center"/>
              <w:textAlignment w:val="center"/>
              <w:rPr>
                <w:rFonts w:ascii="Times New Roman" w:hAnsi="Times New Roman" w:cs="宋体"/>
                <w:b/>
                <w:color w:val="auto"/>
                <w:kern w:val="0"/>
                <w:sz w:val="24"/>
                <w:szCs w:val="24"/>
              </w:rPr>
            </w:pPr>
          </w:p>
        </w:tc>
        <w:tc>
          <w:tcPr>
            <w:tcW w:w="6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2EC0BD8">
            <w:pPr>
              <w:widowControl/>
              <w:jc w:val="center"/>
              <w:textAlignment w:val="center"/>
              <w:rPr>
                <w:rFonts w:ascii="Times New Roman" w:hAnsi="Times New Roman" w:cs="宋体"/>
                <w:b/>
                <w:color w:val="auto"/>
                <w:kern w:val="0"/>
                <w:sz w:val="24"/>
                <w:szCs w:val="24"/>
              </w:rPr>
            </w:pPr>
            <w:r>
              <w:rPr>
                <w:rFonts w:hint="eastAsia" w:ascii="Times New Roman" w:hAnsi="Times New Roman" w:cs="宋体"/>
                <w:b/>
                <w:color w:val="auto"/>
                <w:kern w:val="0"/>
                <w:sz w:val="24"/>
                <w:szCs w:val="24"/>
              </w:rPr>
              <w:t>年</w:t>
            </w:r>
          </w:p>
          <w:p w14:paraId="66AC58A3">
            <w:pPr>
              <w:widowControl/>
              <w:jc w:val="center"/>
              <w:textAlignment w:val="center"/>
              <w:rPr>
                <w:rFonts w:ascii="Times New Roman" w:hAnsi="Times New Roman" w:cs="宋体"/>
                <w:b/>
                <w:color w:val="auto"/>
                <w:kern w:val="0"/>
                <w:sz w:val="24"/>
                <w:szCs w:val="24"/>
              </w:rPr>
            </w:pPr>
            <w:r>
              <w:rPr>
                <w:rFonts w:hint="eastAsia" w:ascii="Times New Roman" w:hAnsi="Times New Roman" w:cs="宋体"/>
                <w:b/>
                <w:color w:val="auto"/>
                <w:kern w:val="0"/>
                <w:sz w:val="24"/>
                <w:szCs w:val="24"/>
              </w:rPr>
              <w:t>使用金额</w:t>
            </w:r>
          </w:p>
          <w:p w14:paraId="1E5B722D">
            <w:pPr>
              <w:widowControl/>
              <w:jc w:val="center"/>
              <w:textAlignment w:val="center"/>
              <w:rPr>
                <w:rFonts w:hint="eastAsia" w:ascii="Times New Roman" w:hAnsi="Times New Roman" w:cs="宋体"/>
                <w:b/>
                <w:color w:val="auto"/>
                <w:kern w:val="0"/>
                <w:sz w:val="24"/>
                <w:szCs w:val="24"/>
              </w:rPr>
            </w:pPr>
            <w:r>
              <w:rPr>
                <w:rFonts w:hint="eastAsia" w:ascii="Times New Roman" w:hAnsi="Times New Roman" w:cs="宋体"/>
                <w:b/>
                <w:color w:val="auto"/>
                <w:kern w:val="0"/>
                <w:sz w:val="24"/>
                <w:szCs w:val="24"/>
              </w:rPr>
              <w:t>（元）</w:t>
            </w:r>
          </w:p>
          <w:p w14:paraId="1B46FB6C">
            <w:pPr>
              <w:widowControl/>
              <w:jc w:val="center"/>
              <w:textAlignment w:val="center"/>
              <w:rPr>
                <w:rFonts w:hint="eastAsia" w:ascii="Times New Roman" w:hAnsi="Times New Roman" w:cs="宋体"/>
                <w:b/>
                <w:color w:val="auto"/>
                <w:kern w:val="0"/>
                <w:sz w:val="24"/>
                <w:szCs w:val="24"/>
              </w:rPr>
            </w:pPr>
            <w:r>
              <w:rPr>
                <w:rFonts w:hint="eastAsia" w:ascii="Times New Roman" w:hAnsi="Times New Roman" w:cs="宋体"/>
                <w:b/>
                <w:color w:val="auto"/>
                <w:kern w:val="0"/>
                <w:sz w:val="24"/>
                <w:szCs w:val="24"/>
              </w:rPr>
              <w:t>(*)</w:t>
            </w:r>
          </w:p>
        </w:tc>
      </w:tr>
      <w:tr w14:paraId="54A388E5">
        <w:tblPrEx>
          <w:tblCellMar>
            <w:top w:w="0" w:type="dxa"/>
            <w:left w:w="0" w:type="dxa"/>
            <w:bottom w:w="0" w:type="dxa"/>
            <w:right w:w="0" w:type="dxa"/>
          </w:tblCellMar>
        </w:tblPrEx>
        <w:trPr>
          <w:trHeight w:val="270" w:hRule="atLeast"/>
        </w:trPr>
        <w:tc>
          <w:tcPr>
            <w:tcW w:w="5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6B849D8">
            <w:pPr>
              <w:rPr>
                <w:rFonts w:ascii="Times New Roman" w:hAnsi="Times New Roman" w:cs="宋体"/>
                <w:color w:val="auto"/>
                <w:sz w:val="24"/>
                <w:szCs w:val="24"/>
              </w:rPr>
            </w:pPr>
          </w:p>
        </w:tc>
        <w:tc>
          <w:tcPr>
            <w:tcW w:w="4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2C8DC6">
            <w:pPr>
              <w:rPr>
                <w:rFonts w:ascii="Times New Roman" w:hAnsi="Times New Roman" w:cs="宋体"/>
                <w:color w:val="auto"/>
                <w:sz w:val="24"/>
                <w:szCs w:val="24"/>
              </w:rPr>
            </w:pPr>
          </w:p>
        </w:tc>
        <w:tc>
          <w:tcPr>
            <w:tcW w:w="6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090EF13">
            <w:pPr>
              <w:rPr>
                <w:rFonts w:ascii="Times New Roman" w:hAnsi="Times New Roman" w:cs="宋体"/>
                <w:color w:val="auto"/>
                <w:sz w:val="24"/>
                <w:szCs w:val="24"/>
              </w:rPr>
            </w:pPr>
          </w:p>
        </w:tc>
        <w:tc>
          <w:tcPr>
            <w:tcW w:w="52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74A3F87">
            <w:pPr>
              <w:rPr>
                <w:rFonts w:ascii="Times New Roman" w:hAnsi="Times New Roman" w:cs="宋体"/>
                <w:color w:val="auto"/>
                <w:sz w:val="24"/>
                <w:szCs w:val="24"/>
              </w:rPr>
            </w:pPr>
          </w:p>
        </w:tc>
        <w:tc>
          <w:tcPr>
            <w:tcW w:w="61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2420827">
            <w:pPr>
              <w:rPr>
                <w:rFonts w:ascii="Times New Roman" w:hAnsi="Times New Roman" w:cs="宋体"/>
                <w:color w:val="auto"/>
                <w:sz w:val="24"/>
                <w:szCs w:val="24"/>
              </w:rPr>
            </w:pPr>
          </w:p>
        </w:tc>
        <w:tc>
          <w:tcPr>
            <w:tcW w:w="5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F324E21">
            <w:pPr>
              <w:rPr>
                <w:rFonts w:ascii="Times New Roman" w:hAnsi="Times New Roman" w:cs="宋体"/>
                <w:color w:val="auto"/>
                <w:sz w:val="24"/>
                <w:szCs w:val="24"/>
              </w:rPr>
            </w:pPr>
          </w:p>
        </w:tc>
        <w:tc>
          <w:tcPr>
            <w:tcW w:w="4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4F2F9C3">
            <w:pPr>
              <w:rPr>
                <w:rFonts w:ascii="Times New Roman" w:hAnsi="Times New Roman" w:cs="宋体"/>
                <w:color w:val="auto"/>
                <w:sz w:val="24"/>
                <w:szCs w:val="24"/>
              </w:rPr>
            </w:pPr>
          </w:p>
        </w:tc>
        <w:tc>
          <w:tcPr>
            <w:tcW w:w="54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753ACE2">
            <w:pPr>
              <w:rPr>
                <w:rFonts w:ascii="Times New Roman" w:hAnsi="Times New Roman" w:cs="宋体"/>
                <w:color w:val="auto"/>
                <w:sz w:val="24"/>
                <w:szCs w:val="24"/>
              </w:rPr>
            </w:pPr>
          </w:p>
        </w:tc>
        <w:tc>
          <w:tcPr>
            <w:tcW w:w="4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3D207C">
            <w:pPr>
              <w:rPr>
                <w:rFonts w:ascii="Times New Roman" w:hAnsi="Times New Roman" w:cs="宋体"/>
                <w:color w:val="auto"/>
                <w:sz w:val="24"/>
                <w:szCs w:val="24"/>
              </w:rPr>
            </w:pPr>
          </w:p>
        </w:tc>
        <w:tc>
          <w:tcPr>
            <w:tcW w:w="63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A1939F4">
            <w:pPr>
              <w:rPr>
                <w:rFonts w:ascii="Times New Roman" w:hAnsi="Times New Roman" w:cs="宋体"/>
                <w:color w:val="auto"/>
                <w:sz w:val="24"/>
                <w:szCs w:val="24"/>
              </w:rPr>
            </w:pPr>
          </w:p>
        </w:tc>
        <w:tc>
          <w:tcPr>
            <w:tcW w:w="5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3939F68">
            <w:pPr>
              <w:rPr>
                <w:rFonts w:ascii="Times New Roman" w:hAnsi="Times New Roman" w:cs="宋体"/>
                <w:color w:val="auto"/>
                <w:sz w:val="24"/>
                <w:szCs w:val="24"/>
              </w:rPr>
            </w:pPr>
          </w:p>
        </w:tc>
        <w:tc>
          <w:tcPr>
            <w:tcW w:w="4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32DB127">
            <w:pPr>
              <w:rPr>
                <w:rFonts w:ascii="Times New Roman" w:hAnsi="Times New Roman" w:cs="宋体"/>
                <w:color w:val="auto"/>
                <w:sz w:val="24"/>
                <w:szCs w:val="24"/>
              </w:rPr>
            </w:pPr>
          </w:p>
        </w:tc>
        <w:tc>
          <w:tcPr>
            <w:tcW w:w="5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2DE74D3">
            <w:pPr>
              <w:rPr>
                <w:rFonts w:ascii="Times New Roman" w:hAnsi="Times New Roman" w:cs="宋体"/>
                <w:color w:val="auto"/>
                <w:sz w:val="24"/>
                <w:szCs w:val="24"/>
              </w:rPr>
            </w:pPr>
          </w:p>
        </w:tc>
        <w:tc>
          <w:tcPr>
            <w:tcW w:w="6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64F06BF">
            <w:pPr>
              <w:rPr>
                <w:rFonts w:ascii="Times New Roman" w:hAnsi="Times New Roman" w:cs="宋体"/>
                <w:color w:val="auto"/>
                <w:sz w:val="24"/>
                <w:szCs w:val="24"/>
              </w:rPr>
            </w:pPr>
          </w:p>
        </w:tc>
        <w:tc>
          <w:tcPr>
            <w:tcW w:w="5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213604">
            <w:pPr>
              <w:rPr>
                <w:rFonts w:ascii="Times New Roman" w:hAnsi="Times New Roman" w:cs="宋体"/>
                <w:color w:val="auto"/>
                <w:sz w:val="24"/>
                <w:szCs w:val="24"/>
              </w:rPr>
            </w:pPr>
          </w:p>
        </w:tc>
        <w:tc>
          <w:tcPr>
            <w:tcW w:w="58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458C40B">
            <w:pPr>
              <w:rPr>
                <w:rFonts w:ascii="Times New Roman" w:hAnsi="Times New Roman" w:cs="宋体"/>
                <w:color w:val="auto"/>
                <w:sz w:val="24"/>
                <w:szCs w:val="24"/>
              </w:rPr>
            </w:pPr>
          </w:p>
        </w:tc>
        <w:tc>
          <w:tcPr>
            <w:tcW w:w="58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4EA157D">
            <w:pPr>
              <w:rPr>
                <w:rFonts w:ascii="Times New Roman" w:hAnsi="Times New Roman" w:cs="宋体"/>
                <w:color w:val="auto"/>
                <w:sz w:val="24"/>
                <w:szCs w:val="24"/>
              </w:rPr>
            </w:pPr>
          </w:p>
        </w:tc>
        <w:tc>
          <w:tcPr>
            <w:tcW w:w="5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C86113D">
            <w:pPr>
              <w:rPr>
                <w:rFonts w:ascii="Times New Roman" w:hAnsi="Times New Roman" w:cs="宋体"/>
                <w:color w:val="auto"/>
                <w:sz w:val="24"/>
                <w:szCs w:val="24"/>
              </w:rPr>
            </w:pPr>
          </w:p>
        </w:tc>
        <w:tc>
          <w:tcPr>
            <w:tcW w:w="5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EE4D773">
            <w:pPr>
              <w:rPr>
                <w:rFonts w:ascii="Times New Roman" w:hAnsi="Times New Roman" w:cs="宋体"/>
                <w:color w:val="auto"/>
                <w:sz w:val="24"/>
                <w:szCs w:val="24"/>
              </w:rPr>
            </w:pPr>
          </w:p>
        </w:tc>
        <w:tc>
          <w:tcPr>
            <w:tcW w:w="5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48A51F5">
            <w:pPr>
              <w:rPr>
                <w:rFonts w:ascii="Times New Roman" w:hAnsi="Times New Roman" w:cs="宋体"/>
                <w:color w:val="auto"/>
                <w:sz w:val="24"/>
                <w:szCs w:val="24"/>
              </w:rPr>
            </w:pPr>
          </w:p>
        </w:tc>
        <w:tc>
          <w:tcPr>
            <w:tcW w:w="5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765CD2A">
            <w:pPr>
              <w:rPr>
                <w:rFonts w:ascii="Times New Roman" w:hAnsi="Times New Roman" w:cs="宋体"/>
                <w:color w:val="auto"/>
                <w:sz w:val="24"/>
                <w:szCs w:val="24"/>
              </w:rPr>
            </w:pPr>
          </w:p>
        </w:tc>
        <w:tc>
          <w:tcPr>
            <w:tcW w:w="58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DDC1876">
            <w:pPr>
              <w:rPr>
                <w:rFonts w:ascii="Times New Roman" w:hAnsi="Times New Roman" w:cs="宋体"/>
                <w:color w:val="auto"/>
                <w:sz w:val="24"/>
                <w:szCs w:val="24"/>
              </w:rPr>
            </w:pPr>
          </w:p>
        </w:tc>
        <w:tc>
          <w:tcPr>
            <w:tcW w:w="5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1B5CA8">
            <w:pPr>
              <w:rPr>
                <w:rFonts w:ascii="Times New Roman" w:hAnsi="Times New Roman" w:cs="宋体"/>
                <w:color w:val="auto"/>
                <w:sz w:val="24"/>
                <w:szCs w:val="24"/>
              </w:rPr>
            </w:pPr>
          </w:p>
        </w:tc>
        <w:tc>
          <w:tcPr>
            <w:tcW w:w="4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D94986">
            <w:pPr>
              <w:rPr>
                <w:rFonts w:ascii="Times New Roman" w:hAnsi="Times New Roman" w:cs="宋体"/>
                <w:color w:val="auto"/>
                <w:sz w:val="24"/>
                <w:szCs w:val="24"/>
              </w:rPr>
            </w:pPr>
          </w:p>
        </w:tc>
        <w:tc>
          <w:tcPr>
            <w:tcW w:w="5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8638552">
            <w:pPr>
              <w:rPr>
                <w:rFonts w:ascii="Times New Roman" w:hAnsi="Times New Roman" w:cs="宋体"/>
                <w:color w:val="auto"/>
                <w:sz w:val="24"/>
                <w:szCs w:val="24"/>
              </w:rPr>
            </w:pPr>
          </w:p>
        </w:tc>
        <w:tc>
          <w:tcPr>
            <w:tcW w:w="6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2D045E">
            <w:pPr>
              <w:rPr>
                <w:rFonts w:ascii="Times New Roman" w:hAnsi="Times New Roman" w:cs="宋体"/>
                <w:color w:val="auto"/>
                <w:sz w:val="24"/>
                <w:szCs w:val="24"/>
              </w:rPr>
            </w:pPr>
          </w:p>
        </w:tc>
      </w:tr>
      <w:tr w14:paraId="394BAB3B">
        <w:tblPrEx>
          <w:tblCellMar>
            <w:top w:w="0" w:type="dxa"/>
            <w:left w:w="0" w:type="dxa"/>
            <w:bottom w:w="0" w:type="dxa"/>
            <w:right w:w="0" w:type="dxa"/>
          </w:tblCellMar>
        </w:tblPrEx>
        <w:trPr>
          <w:trHeight w:val="270" w:hRule="atLeast"/>
        </w:trPr>
        <w:tc>
          <w:tcPr>
            <w:tcW w:w="5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9E4F894">
            <w:pPr>
              <w:rPr>
                <w:rFonts w:ascii="Times New Roman" w:hAnsi="Times New Roman" w:cs="宋体"/>
                <w:color w:val="auto"/>
                <w:sz w:val="24"/>
                <w:szCs w:val="24"/>
              </w:rPr>
            </w:pPr>
          </w:p>
        </w:tc>
        <w:tc>
          <w:tcPr>
            <w:tcW w:w="4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F478E49">
            <w:pPr>
              <w:rPr>
                <w:rFonts w:ascii="Times New Roman" w:hAnsi="Times New Roman" w:cs="宋体"/>
                <w:color w:val="auto"/>
                <w:sz w:val="24"/>
                <w:szCs w:val="24"/>
              </w:rPr>
            </w:pPr>
          </w:p>
        </w:tc>
        <w:tc>
          <w:tcPr>
            <w:tcW w:w="6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ADAC1B3">
            <w:pPr>
              <w:rPr>
                <w:rFonts w:ascii="Times New Roman" w:hAnsi="Times New Roman" w:cs="宋体"/>
                <w:color w:val="auto"/>
                <w:sz w:val="24"/>
                <w:szCs w:val="24"/>
              </w:rPr>
            </w:pPr>
          </w:p>
        </w:tc>
        <w:tc>
          <w:tcPr>
            <w:tcW w:w="52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43D9B65">
            <w:pPr>
              <w:rPr>
                <w:rFonts w:ascii="Times New Roman" w:hAnsi="Times New Roman" w:cs="宋体"/>
                <w:color w:val="auto"/>
                <w:sz w:val="24"/>
                <w:szCs w:val="24"/>
              </w:rPr>
            </w:pPr>
          </w:p>
        </w:tc>
        <w:tc>
          <w:tcPr>
            <w:tcW w:w="61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CD0ED4A">
            <w:pPr>
              <w:rPr>
                <w:rFonts w:ascii="Times New Roman" w:hAnsi="Times New Roman" w:cs="宋体"/>
                <w:color w:val="auto"/>
                <w:sz w:val="24"/>
                <w:szCs w:val="24"/>
              </w:rPr>
            </w:pPr>
          </w:p>
        </w:tc>
        <w:tc>
          <w:tcPr>
            <w:tcW w:w="5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D7D1DAE">
            <w:pPr>
              <w:rPr>
                <w:rFonts w:ascii="Times New Roman" w:hAnsi="Times New Roman" w:cs="宋体"/>
                <w:color w:val="auto"/>
                <w:sz w:val="24"/>
                <w:szCs w:val="24"/>
              </w:rPr>
            </w:pPr>
          </w:p>
        </w:tc>
        <w:tc>
          <w:tcPr>
            <w:tcW w:w="4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457376A">
            <w:pPr>
              <w:rPr>
                <w:rFonts w:ascii="Times New Roman" w:hAnsi="Times New Roman" w:cs="宋体"/>
                <w:color w:val="auto"/>
                <w:sz w:val="24"/>
                <w:szCs w:val="24"/>
              </w:rPr>
            </w:pPr>
          </w:p>
        </w:tc>
        <w:tc>
          <w:tcPr>
            <w:tcW w:w="54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4917E2B">
            <w:pPr>
              <w:rPr>
                <w:rFonts w:ascii="Times New Roman" w:hAnsi="Times New Roman" w:cs="宋体"/>
                <w:color w:val="auto"/>
                <w:sz w:val="24"/>
                <w:szCs w:val="24"/>
              </w:rPr>
            </w:pPr>
          </w:p>
        </w:tc>
        <w:tc>
          <w:tcPr>
            <w:tcW w:w="4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E95F271">
            <w:pPr>
              <w:rPr>
                <w:rFonts w:ascii="Times New Roman" w:hAnsi="Times New Roman" w:cs="宋体"/>
                <w:color w:val="auto"/>
                <w:sz w:val="24"/>
                <w:szCs w:val="24"/>
              </w:rPr>
            </w:pPr>
          </w:p>
        </w:tc>
        <w:tc>
          <w:tcPr>
            <w:tcW w:w="63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5994C82">
            <w:pPr>
              <w:rPr>
                <w:rFonts w:ascii="Times New Roman" w:hAnsi="Times New Roman" w:cs="宋体"/>
                <w:color w:val="auto"/>
                <w:sz w:val="24"/>
                <w:szCs w:val="24"/>
              </w:rPr>
            </w:pPr>
          </w:p>
        </w:tc>
        <w:tc>
          <w:tcPr>
            <w:tcW w:w="5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7799877">
            <w:pPr>
              <w:rPr>
                <w:rFonts w:ascii="Times New Roman" w:hAnsi="Times New Roman" w:cs="宋体"/>
                <w:color w:val="auto"/>
                <w:sz w:val="24"/>
                <w:szCs w:val="24"/>
              </w:rPr>
            </w:pPr>
          </w:p>
        </w:tc>
        <w:tc>
          <w:tcPr>
            <w:tcW w:w="4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B339DF0">
            <w:pPr>
              <w:rPr>
                <w:rFonts w:ascii="Times New Roman" w:hAnsi="Times New Roman" w:cs="宋体"/>
                <w:color w:val="auto"/>
                <w:sz w:val="24"/>
                <w:szCs w:val="24"/>
              </w:rPr>
            </w:pPr>
          </w:p>
        </w:tc>
        <w:tc>
          <w:tcPr>
            <w:tcW w:w="5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7E26D3E">
            <w:pPr>
              <w:rPr>
                <w:rFonts w:ascii="Times New Roman" w:hAnsi="Times New Roman" w:cs="宋体"/>
                <w:color w:val="auto"/>
                <w:sz w:val="24"/>
                <w:szCs w:val="24"/>
              </w:rPr>
            </w:pPr>
          </w:p>
        </w:tc>
        <w:tc>
          <w:tcPr>
            <w:tcW w:w="6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56FB092">
            <w:pPr>
              <w:rPr>
                <w:rFonts w:ascii="Times New Roman" w:hAnsi="Times New Roman" w:cs="宋体"/>
                <w:color w:val="auto"/>
                <w:sz w:val="24"/>
                <w:szCs w:val="24"/>
              </w:rPr>
            </w:pPr>
          </w:p>
        </w:tc>
        <w:tc>
          <w:tcPr>
            <w:tcW w:w="5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6F6E7A3">
            <w:pPr>
              <w:rPr>
                <w:rFonts w:ascii="Times New Roman" w:hAnsi="Times New Roman" w:cs="宋体"/>
                <w:color w:val="auto"/>
                <w:sz w:val="24"/>
                <w:szCs w:val="24"/>
              </w:rPr>
            </w:pPr>
          </w:p>
        </w:tc>
        <w:tc>
          <w:tcPr>
            <w:tcW w:w="58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F9E23A5">
            <w:pPr>
              <w:rPr>
                <w:rFonts w:ascii="Times New Roman" w:hAnsi="Times New Roman" w:cs="宋体"/>
                <w:color w:val="auto"/>
                <w:sz w:val="24"/>
                <w:szCs w:val="24"/>
              </w:rPr>
            </w:pPr>
          </w:p>
        </w:tc>
        <w:tc>
          <w:tcPr>
            <w:tcW w:w="58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946C9B9">
            <w:pPr>
              <w:rPr>
                <w:rFonts w:ascii="Times New Roman" w:hAnsi="Times New Roman" w:cs="宋体"/>
                <w:color w:val="auto"/>
                <w:sz w:val="24"/>
                <w:szCs w:val="24"/>
              </w:rPr>
            </w:pPr>
          </w:p>
        </w:tc>
        <w:tc>
          <w:tcPr>
            <w:tcW w:w="5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1A0D6BE">
            <w:pPr>
              <w:rPr>
                <w:rFonts w:ascii="Times New Roman" w:hAnsi="Times New Roman" w:cs="宋体"/>
                <w:color w:val="auto"/>
                <w:sz w:val="24"/>
                <w:szCs w:val="24"/>
              </w:rPr>
            </w:pPr>
          </w:p>
        </w:tc>
        <w:tc>
          <w:tcPr>
            <w:tcW w:w="5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2279355">
            <w:pPr>
              <w:rPr>
                <w:rFonts w:ascii="Times New Roman" w:hAnsi="Times New Roman" w:cs="宋体"/>
                <w:color w:val="auto"/>
                <w:sz w:val="24"/>
                <w:szCs w:val="24"/>
              </w:rPr>
            </w:pPr>
          </w:p>
        </w:tc>
        <w:tc>
          <w:tcPr>
            <w:tcW w:w="5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7A2CCED">
            <w:pPr>
              <w:rPr>
                <w:rFonts w:ascii="Times New Roman" w:hAnsi="Times New Roman" w:cs="宋体"/>
                <w:color w:val="auto"/>
                <w:sz w:val="24"/>
                <w:szCs w:val="24"/>
              </w:rPr>
            </w:pPr>
          </w:p>
        </w:tc>
        <w:tc>
          <w:tcPr>
            <w:tcW w:w="5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690175B">
            <w:pPr>
              <w:rPr>
                <w:rFonts w:ascii="Times New Roman" w:hAnsi="Times New Roman" w:cs="宋体"/>
                <w:color w:val="auto"/>
                <w:sz w:val="24"/>
                <w:szCs w:val="24"/>
              </w:rPr>
            </w:pPr>
          </w:p>
        </w:tc>
        <w:tc>
          <w:tcPr>
            <w:tcW w:w="58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1516F58">
            <w:pPr>
              <w:rPr>
                <w:rFonts w:ascii="Times New Roman" w:hAnsi="Times New Roman" w:cs="宋体"/>
                <w:color w:val="auto"/>
                <w:sz w:val="24"/>
                <w:szCs w:val="24"/>
              </w:rPr>
            </w:pPr>
          </w:p>
        </w:tc>
        <w:tc>
          <w:tcPr>
            <w:tcW w:w="5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0DB763C">
            <w:pPr>
              <w:rPr>
                <w:rFonts w:ascii="Times New Roman" w:hAnsi="Times New Roman" w:cs="宋体"/>
                <w:color w:val="auto"/>
                <w:sz w:val="24"/>
                <w:szCs w:val="24"/>
              </w:rPr>
            </w:pPr>
          </w:p>
        </w:tc>
        <w:tc>
          <w:tcPr>
            <w:tcW w:w="4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53BA293">
            <w:pPr>
              <w:rPr>
                <w:rFonts w:ascii="Times New Roman" w:hAnsi="Times New Roman" w:cs="宋体"/>
                <w:color w:val="auto"/>
                <w:sz w:val="24"/>
                <w:szCs w:val="24"/>
              </w:rPr>
            </w:pPr>
          </w:p>
        </w:tc>
        <w:tc>
          <w:tcPr>
            <w:tcW w:w="5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E37122B">
            <w:pPr>
              <w:rPr>
                <w:rFonts w:ascii="Times New Roman" w:hAnsi="Times New Roman" w:cs="宋体"/>
                <w:color w:val="auto"/>
                <w:sz w:val="24"/>
                <w:szCs w:val="24"/>
              </w:rPr>
            </w:pPr>
          </w:p>
        </w:tc>
        <w:tc>
          <w:tcPr>
            <w:tcW w:w="6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8A74C50">
            <w:pPr>
              <w:rPr>
                <w:rFonts w:ascii="Times New Roman" w:hAnsi="Times New Roman" w:cs="宋体"/>
                <w:color w:val="auto"/>
                <w:sz w:val="24"/>
                <w:szCs w:val="24"/>
              </w:rPr>
            </w:pPr>
          </w:p>
        </w:tc>
      </w:tr>
      <w:tr w14:paraId="1D1F97C5">
        <w:tblPrEx>
          <w:tblCellMar>
            <w:top w:w="0" w:type="dxa"/>
            <w:left w:w="0" w:type="dxa"/>
            <w:bottom w:w="0" w:type="dxa"/>
            <w:right w:w="0" w:type="dxa"/>
          </w:tblCellMar>
        </w:tblPrEx>
        <w:trPr>
          <w:trHeight w:val="270" w:hRule="atLeast"/>
        </w:trPr>
        <w:tc>
          <w:tcPr>
            <w:tcW w:w="5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4C78DF2">
            <w:pPr>
              <w:rPr>
                <w:rFonts w:ascii="Times New Roman" w:hAnsi="Times New Roman" w:cs="宋体"/>
                <w:color w:val="auto"/>
                <w:sz w:val="24"/>
                <w:szCs w:val="24"/>
              </w:rPr>
            </w:pPr>
          </w:p>
        </w:tc>
        <w:tc>
          <w:tcPr>
            <w:tcW w:w="49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AA8EF14">
            <w:pPr>
              <w:rPr>
                <w:rFonts w:ascii="Times New Roman" w:hAnsi="Times New Roman" w:cs="宋体"/>
                <w:color w:val="auto"/>
                <w:sz w:val="24"/>
                <w:szCs w:val="24"/>
              </w:rPr>
            </w:pPr>
          </w:p>
        </w:tc>
        <w:tc>
          <w:tcPr>
            <w:tcW w:w="60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651D8DE">
            <w:pPr>
              <w:rPr>
                <w:rFonts w:ascii="Times New Roman" w:hAnsi="Times New Roman" w:cs="宋体"/>
                <w:color w:val="auto"/>
                <w:sz w:val="24"/>
                <w:szCs w:val="24"/>
              </w:rPr>
            </w:pPr>
          </w:p>
        </w:tc>
        <w:tc>
          <w:tcPr>
            <w:tcW w:w="52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86129FF">
            <w:pPr>
              <w:rPr>
                <w:rFonts w:ascii="Times New Roman" w:hAnsi="Times New Roman" w:cs="宋体"/>
                <w:color w:val="auto"/>
                <w:sz w:val="24"/>
                <w:szCs w:val="24"/>
              </w:rPr>
            </w:pPr>
          </w:p>
        </w:tc>
        <w:tc>
          <w:tcPr>
            <w:tcW w:w="61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D2C3DB9">
            <w:pPr>
              <w:rPr>
                <w:rFonts w:ascii="Times New Roman" w:hAnsi="Times New Roman" w:cs="宋体"/>
                <w:color w:val="auto"/>
                <w:sz w:val="24"/>
                <w:szCs w:val="24"/>
              </w:rPr>
            </w:pPr>
          </w:p>
        </w:tc>
        <w:tc>
          <w:tcPr>
            <w:tcW w:w="53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6758791">
            <w:pPr>
              <w:rPr>
                <w:rFonts w:ascii="Times New Roman" w:hAnsi="Times New Roman" w:cs="宋体"/>
                <w:color w:val="auto"/>
                <w:sz w:val="24"/>
                <w:szCs w:val="24"/>
              </w:rPr>
            </w:pPr>
          </w:p>
        </w:tc>
        <w:tc>
          <w:tcPr>
            <w:tcW w:w="4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1E771ED">
            <w:pPr>
              <w:rPr>
                <w:rFonts w:ascii="Times New Roman" w:hAnsi="Times New Roman" w:cs="宋体"/>
                <w:color w:val="auto"/>
                <w:sz w:val="24"/>
                <w:szCs w:val="24"/>
              </w:rPr>
            </w:pPr>
          </w:p>
        </w:tc>
        <w:tc>
          <w:tcPr>
            <w:tcW w:w="54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4F5809D">
            <w:pPr>
              <w:rPr>
                <w:rFonts w:ascii="Times New Roman" w:hAnsi="Times New Roman" w:cs="宋体"/>
                <w:color w:val="auto"/>
                <w:sz w:val="24"/>
                <w:szCs w:val="24"/>
              </w:rPr>
            </w:pPr>
          </w:p>
        </w:tc>
        <w:tc>
          <w:tcPr>
            <w:tcW w:w="4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6BA2412">
            <w:pPr>
              <w:rPr>
                <w:rFonts w:ascii="Times New Roman" w:hAnsi="Times New Roman" w:cs="宋体"/>
                <w:color w:val="auto"/>
                <w:sz w:val="24"/>
                <w:szCs w:val="24"/>
              </w:rPr>
            </w:pPr>
          </w:p>
        </w:tc>
        <w:tc>
          <w:tcPr>
            <w:tcW w:w="633"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7932524">
            <w:pPr>
              <w:rPr>
                <w:rFonts w:ascii="Times New Roman" w:hAnsi="Times New Roman" w:cs="宋体"/>
                <w:color w:val="auto"/>
                <w:sz w:val="24"/>
                <w:szCs w:val="24"/>
              </w:rPr>
            </w:pPr>
          </w:p>
        </w:tc>
        <w:tc>
          <w:tcPr>
            <w:tcW w:w="5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FA4F65D">
            <w:pPr>
              <w:rPr>
                <w:rFonts w:ascii="Times New Roman" w:hAnsi="Times New Roman" w:cs="宋体"/>
                <w:color w:val="auto"/>
                <w:sz w:val="24"/>
                <w:szCs w:val="24"/>
              </w:rPr>
            </w:pPr>
          </w:p>
        </w:tc>
        <w:tc>
          <w:tcPr>
            <w:tcW w:w="4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6B0F466D">
            <w:pPr>
              <w:rPr>
                <w:rFonts w:ascii="Times New Roman" w:hAnsi="Times New Roman" w:cs="宋体"/>
                <w:color w:val="auto"/>
                <w:sz w:val="24"/>
                <w:szCs w:val="24"/>
              </w:rPr>
            </w:pPr>
          </w:p>
        </w:tc>
        <w:tc>
          <w:tcPr>
            <w:tcW w:w="5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710034D">
            <w:pPr>
              <w:rPr>
                <w:rFonts w:ascii="Times New Roman" w:hAnsi="Times New Roman" w:cs="宋体"/>
                <w:color w:val="auto"/>
                <w:sz w:val="24"/>
                <w:szCs w:val="24"/>
              </w:rPr>
            </w:pPr>
          </w:p>
        </w:tc>
        <w:tc>
          <w:tcPr>
            <w:tcW w:w="6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B969E2">
            <w:pPr>
              <w:rPr>
                <w:rFonts w:ascii="Times New Roman" w:hAnsi="Times New Roman" w:cs="宋体"/>
                <w:color w:val="auto"/>
                <w:sz w:val="24"/>
                <w:szCs w:val="24"/>
              </w:rPr>
            </w:pPr>
          </w:p>
        </w:tc>
        <w:tc>
          <w:tcPr>
            <w:tcW w:w="5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D365C4D">
            <w:pPr>
              <w:rPr>
                <w:rFonts w:ascii="Times New Roman" w:hAnsi="Times New Roman" w:cs="宋体"/>
                <w:color w:val="auto"/>
                <w:sz w:val="24"/>
                <w:szCs w:val="24"/>
              </w:rPr>
            </w:pPr>
          </w:p>
        </w:tc>
        <w:tc>
          <w:tcPr>
            <w:tcW w:w="58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9D6ED46">
            <w:pPr>
              <w:rPr>
                <w:rFonts w:ascii="Times New Roman" w:hAnsi="Times New Roman" w:cs="宋体"/>
                <w:color w:val="auto"/>
                <w:sz w:val="24"/>
                <w:szCs w:val="24"/>
              </w:rPr>
            </w:pPr>
          </w:p>
        </w:tc>
        <w:tc>
          <w:tcPr>
            <w:tcW w:w="58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F563645">
            <w:pPr>
              <w:rPr>
                <w:rFonts w:ascii="Times New Roman" w:hAnsi="Times New Roman" w:cs="宋体"/>
                <w:color w:val="auto"/>
                <w:sz w:val="24"/>
                <w:szCs w:val="24"/>
              </w:rPr>
            </w:pPr>
          </w:p>
        </w:tc>
        <w:tc>
          <w:tcPr>
            <w:tcW w:w="5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EE9384E">
            <w:pPr>
              <w:rPr>
                <w:rFonts w:ascii="Times New Roman" w:hAnsi="Times New Roman" w:cs="宋体"/>
                <w:color w:val="auto"/>
                <w:sz w:val="24"/>
                <w:szCs w:val="24"/>
              </w:rPr>
            </w:pPr>
          </w:p>
        </w:tc>
        <w:tc>
          <w:tcPr>
            <w:tcW w:w="5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CC4B523">
            <w:pPr>
              <w:rPr>
                <w:rFonts w:ascii="Times New Roman" w:hAnsi="Times New Roman" w:cs="宋体"/>
                <w:color w:val="auto"/>
                <w:sz w:val="24"/>
                <w:szCs w:val="24"/>
              </w:rPr>
            </w:pPr>
          </w:p>
        </w:tc>
        <w:tc>
          <w:tcPr>
            <w:tcW w:w="54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39BC769">
            <w:pPr>
              <w:rPr>
                <w:rFonts w:ascii="Times New Roman" w:hAnsi="Times New Roman" w:cs="宋体"/>
                <w:color w:val="auto"/>
                <w:sz w:val="24"/>
                <w:szCs w:val="24"/>
              </w:rPr>
            </w:pPr>
          </w:p>
        </w:tc>
        <w:tc>
          <w:tcPr>
            <w:tcW w:w="57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5A54B87E">
            <w:pPr>
              <w:rPr>
                <w:rFonts w:ascii="Times New Roman" w:hAnsi="Times New Roman" w:cs="宋体"/>
                <w:color w:val="auto"/>
                <w:sz w:val="24"/>
                <w:szCs w:val="24"/>
              </w:rPr>
            </w:pPr>
          </w:p>
        </w:tc>
        <w:tc>
          <w:tcPr>
            <w:tcW w:w="58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82BD0E">
            <w:pPr>
              <w:rPr>
                <w:rFonts w:ascii="Times New Roman" w:hAnsi="Times New Roman" w:cs="宋体"/>
                <w:color w:val="auto"/>
                <w:sz w:val="24"/>
                <w:szCs w:val="24"/>
              </w:rPr>
            </w:pPr>
          </w:p>
        </w:tc>
        <w:tc>
          <w:tcPr>
            <w:tcW w:w="5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65E8021">
            <w:pPr>
              <w:rPr>
                <w:rFonts w:ascii="Times New Roman" w:hAnsi="Times New Roman" w:cs="宋体"/>
                <w:color w:val="auto"/>
                <w:sz w:val="24"/>
                <w:szCs w:val="24"/>
              </w:rPr>
            </w:pPr>
          </w:p>
        </w:tc>
        <w:tc>
          <w:tcPr>
            <w:tcW w:w="48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FA17F0F">
            <w:pPr>
              <w:rPr>
                <w:rFonts w:ascii="Times New Roman" w:hAnsi="Times New Roman" w:cs="宋体"/>
                <w:color w:val="auto"/>
                <w:sz w:val="24"/>
                <w:szCs w:val="24"/>
              </w:rPr>
            </w:pPr>
          </w:p>
        </w:tc>
        <w:tc>
          <w:tcPr>
            <w:tcW w:w="5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566A530">
            <w:pPr>
              <w:rPr>
                <w:rFonts w:ascii="Times New Roman" w:hAnsi="Times New Roman" w:cs="宋体"/>
                <w:color w:val="auto"/>
                <w:sz w:val="24"/>
                <w:szCs w:val="24"/>
              </w:rPr>
            </w:pPr>
          </w:p>
        </w:tc>
        <w:tc>
          <w:tcPr>
            <w:tcW w:w="64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3FCC96D">
            <w:pPr>
              <w:rPr>
                <w:rFonts w:ascii="Times New Roman" w:hAnsi="Times New Roman" w:cs="宋体"/>
                <w:color w:val="auto"/>
                <w:sz w:val="24"/>
                <w:szCs w:val="24"/>
              </w:rPr>
            </w:pPr>
          </w:p>
        </w:tc>
      </w:tr>
    </w:tbl>
    <w:p w14:paraId="10486E85">
      <w:pPr>
        <w:jc w:val="left"/>
        <w:rPr>
          <w:rFonts w:hint="eastAsia" w:ascii="Times New Roman" w:hAnsi="Times New Roman" w:eastAsia="宋体" w:cs="宋体"/>
          <w:color w:val="auto"/>
          <w:sz w:val="24"/>
        </w:rPr>
      </w:pPr>
    </w:p>
    <w:p w14:paraId="29F8C363">
      <w:pPr>
        <w:spacing w:line="300" w:lineRule="exact"/>
        <w:jc w:val="left"/>
        <w:rPr>
          <w:rFonts w:hint="eastAsia" w:ascii="Times New Roman" w:hAnsi="Times New Roman" w:eastAsia="宋体" w:cs="宋体"/>
          <w:color w:val="auto"/>
          <w:sz w:val="24"/>
          <w:lang w:eastAsia="zh-CN"/>
        </w:rPr>
      </w:pPr>
      <w:r>
        <w:rPr>
          <w:rFonts w:hint="eastAsia" w:ascii="Times New Roman" w:hAnsi="Times New Roman" w:eastAsia="宋体" w:cs="宋体"/>
          <w:color w:val="auto"/>
          <w:sz w:val="24"/>
        </w:rPr>
        <w:t>注：1.表格中带“*”号栏为必填项，不得留空</w:t>
      </w:r>
      <w:r>
        <w:rPr>
          <w:rFonts w:hint="eastAsia" w:ascii="Times New Roman" w:hAnsi="Times New Roman" w:eastAsia="宋体" w:cs="宋体"/>
          <w:color w:val="auto"/>
          <w:sz w:val="24"/>
          <w:lang w:eastAsia="zh-CN"/>
        </w:rPr>
        <w:t>。</w:t>
      </w:r>
    </w:p>
    <w:p w14:paraId="25903EEE">
      <w:pPr>
        <w:numPr>
          <w:ilvl w:val="0"/>
          <w:numId w:val="0"/>
        </w:numPr>
        <w:tabs>
          <w:tab w:val="left" w:pos="312"/>
        </w:tabs>
        <w:spacing w:line="300" w:lineRule="exact"/>
        <w:ind w:firstLine="480" w:firstLineChars="200"/>
        <w:jc w:val="left"/>
        <w:rPr>
          <w:rFonts w:hint="eastAsia" w:ascii="Times New Roman" w:hAnsi="Times New Roman" w:eastAsia="宋体" w:cs="宋体"/>
          <w:color w:val="auto"/>
          <w:sz w:val="24"/>
        </w:rPr>
      </w:pPr>
      <w:r>
        <w:rPr>
          <w:rFonts w:hint="eastAsia" w:ascii="Times New Roman" w:hAnsi="Times New Roman" w:eastAsia="宋体" w:cs="宋体"/>
          <w:color w:val="auto"/>
          <w:sz w:val="24"/>
          <w:lang w:val="en-US" w:eastAsia="zh-CN"/>
        </w:rPr>
        <w:t>2.</w:t>
      </w:r>
      <w:r>
        <w:rPr>
          <w:rFonts w:hint="eastAsia" w:ascii="Times New Roman" w:hAnsi="Times New Roman" w:eastAsia="宋体" w:cs="宋体"/>
          <w:color w:val="auto"/>
          <w:sz w:val="24"/>
        </w:rPr>
        <w:t>制剂代码为在国家医保局医疗保障信息业务编码标准数据库动态维护系统中维护信息后获得的赋码。</w:t>
      </w:r>
    </w:p>
    <w:p w14:paraId="7A74E221">
      <w:pPr>
        <w:numPr>
          <w:ilvl w:val="0"/>
          <w:numId w:val="0"/>
        </w:numPr>
        <w:spacing w:line="300" w:lineRule="exact"/>
        <w:ind w:left="723" w:leftChars="230" w:hanging="240" w:hangingChars="100"/>
        <w:jc w:val="left"/>
        <w:rPr>
          <w:rFonts w:hint="eastAsia" w:ascii="Times New Roman" w:hAnsi="Times New Roman" w:eastAsia="宋体" w:cs="宋体"/>
          <w:color w:val="auto"/>
          <w:sz w:val="24"/>
        </w:rPr>
      </w:pPr>
      <w:r>
        <w:rPr>
          <w:rFonts w:hint="eastAsia" w:ascii="Times New Roman" w:hAnsi="Times New Roman" w:eastAsia="宋体" w:cs="宋体"/>
          <w:color w:val="auto"/>
          <w:sz w:val="24"/>
          <w:lang w:val="en-US" w:eastAsia="zh-CN"/>
        </w:rPr>
        <w:t>3.</w:t>
      </w:r>
      <w:r>
        <w:rPr>
          <w:rFonts w:hint="eastAsia" w:ascii="Times New Roman" w:hAnsi="Times New Roman" w:eastAsia="宋体" w:cs="宋体"/>
          <w:color w:val="auto"/>
          <w:sz w:val="24"/>
        </w:rPr>
        <w:t>“规格”填写药品的成品包装数量，如10支/盒、10片/板×3板/盒；“最小包装规格”填写药品的最小包装单位含量，如10ml/支、50mg/片；“计价单位”填写药品的最小销售单位，须与“规格”或“最小包装规格”所填写的单位相对应，如片、盒、支等</w:t>
      </w:r>
      <w:r>
        <w:rPr>
          <w:rFonts w:hint="eastAsia" w:ascii="Times New Roman" w:hAnsi="Times New Roman" w:eastAsia="宋体" w:cs="宋体"/>
          <w:color w:val="auto"/>
          <w:sz w:val="24"/>
          <w:lang w:eastAsia="zh-CN"/>
        </w:rPr>
        <w:t>。</w:t>
      </w:r>
      <w:r>
        <w:rPr>
          <w:rFonts w:hint="eastAsia" w:ascii="Times New Roman" w:hAnsi="Times New Roman" w:eastAsia="宋体" w:cs="宋体"/>
          <w:color w:val="auto"/>
          <w:sz w:val="24"/>
        </w:rPr>
        <w:t>“单价”填写的价格为数字格式，且应与“计价单位”相关联；</w:t>
      </w:r>
      <w:r>
        <w:rPr>
          <w:rFonts w:hint="eastAsia" w:ascii="Times New Roman" w:hAnsi="Times New Roman" w:eastAsia="宋体" w:cs="宋体"/>
          <w:color w:val="auto"/>
          <w:sz w:val="24"/>
        </w:rPr>
        <w:tab/>
      </w:r>
    </w:p>
    <w:p w14:paraId="624D3839">
      <w:pPr>
        <w:numPr>
          <w:ilvl w:val="0"/>
          <w:numId w:val="0"/>
        </w:numPr>
        <w:spacing w:line="300" w:lineRule="exact"/>
        <w:ind w:firstLine="480" w:firstLineChars="200"/>
        <w:jc w:val="left"/>
        <w:rPr>
          <w:rFonts w:hint="eastAsia" w:ascii="Times New Roman" w:hAnsi="Times New Roman" w:cs="宋体"/>
          <w:sz w:val="24"/>
        </w:rPr>
      </w:pPr>
      <w:r>
        <w:rPr>
          <w:rFonts w:hint="eastAsia" w:ascii="Times New Roman" w:hAnsi="Times New Roman" w:eastAsia="宋体" w:cs="宋体"/>
          <w:color w:val="auto"/>
          <w:sz w:val="24"/>
          <w:lang w:val="en-US" w:eastAsia="zh-CN"/>
        </w:rPr>
        <w:t>4.</w:t>
      </w:r>
      <w:r>
        <w:rPr>
          <w:rFonts w:hint="eastAsia" w:ascii="Times New Roman" w:hAnsi="Times New Roman" w:eastAsia="宋体" w:cs="宋体"/>
          <w:color w:val="auto"/>
          <w:sz w:val="24"/>
          <w:lang w:eastAsia="zh-CN"/>
        </w:rPr>
        <w:t>“批准文号”和“批准文号有效期”按照自治区药品监督管理局最新批复的批件相关内容填写。</w:t>
      </w:r>
    </w:p>
    <w:p w14:paraId="7F59DE58">
      <w:pPr>
        <w:numPr>
          <w:ilvl w:val="0"/>
          <w:numId w:val="0"/>
        </w:numPr>
        <w:spacing w:line="300" w:lineRule="exact"/>
        <w:ind w:firstLine="480" w:firstLineChars="200"/>
        <w:jc w:val="left"/>
        <w:rPr>
          <w:rFonts w:hint="eastAsia" w:ascii="Times New Roman" w:hAnsi="Times New Roman" w:eastAsia="宋体" w:cs="宋体"/>
          <w:color w:val="auto"/>
          <w:sz w:val="24"/>
          <w:lang w:eastAsia="zh-CN"/>
        </w:rPr>
      </w:pPr>
      <w:r>
        <w:rPr>
          <w:rFonts w:hint="eastAsia" w:ascii="Times New Roman" w:hAnsi="Times New Roman" w:eastAsia="宋体" w:cs="宋体"/>
          <w:color w:val="auto"/>
          <w:sz w:val="24"/>
          <w:lang w:val="en-US" w:eastAsia="zh-CN"/>
        </w:rPr>
        <w:t>5.</w:t>
      </w:r>
      <w:r>
        <w:rPr>
          <w:rFonts w:hint="eastAsia" w:ascii="Times New Roman" w:hAnsi="Times New Roman" w:eastAsia="宋体" w:cs="宋体"/>
          <w:color w:val="auto"/>
          <w:sz w:val="24"/>
        </w:rPr>
        <w:t>执行标准为质量标准。</w:t>
      </w:r>
    </w:p>
    <w:p w14:paraId="1D09BE7F">
      <w:pPr>
        <w:numPr>
          <w:ilvl w:val="0"/>
          <w:numId w:val="0"/>
        </w:numPr>
        <w:tabs>
          <w:tab w:val="left" w:pos="312"/>
        </w:tabs>
        <w:spacing w:line="300" w:lineRule="exact"/>
        <w:ind w:left="0" w:firstLine="480" w:firstLineChars="200"/>
        <w:jc w:val="left"/>
        <w:rPr>
          <w:rFonts w:hint="eastAsia" w:ascii="Times New Roman" w:hAnsi="Times New Roman" w:eastAsia="宋体" w:cs="宋体"/>
          <w:color w:val="auto"/>
          <w:sz w:val="24"/>
        </w:rPr>
      </w:pPr>
      <w:r>
        <w:rPr>
          <w:rFonts w:hint="eastAsia" w:ascii="Times New Roman" w:hAnsi="Times New Roman" w:eastAsia="宋体" w:cs="宋体"/>
          <w:color w:val="auto"/>
          <w:sz w:val="24"/>
          <w:lang w:val="en-US" w:eastAsia="zh-CN"/>
        </w:rPr>
        <w:t>6.</w:t>
      </w:r>
      <w:r>
        <w:rPr>
          <w:rFonts w:hint="eastAsia" w:ascii="Times New Roman" w:hAnsi="Times New Roman" w:eastAsia="宋体" w:cs="宋体"/>
          <w:color w:val="auto"/>
          <w:sz w:val="24"/>
        </w:rPr>
        <w:t>适应症/功能主治以说明书为准。</w:t>
      </w:r>
    </w:p>
    <w:p w14:paraId="214E9E15">
      <w:pPr>
        <w:numPr>
          <w:ilvl w:val="0"/>
          <w:numId w:val="0"/>
        </w:numPr>
        <w:tabs>
          <w:tab w:val="left" w:pos="312"/>
        </w:tabs>
        <w:spacing w:line="300" w:lineRule="exact"/>
        <w:ind w:left="0" w:firstLine="480" w:firstLineChars="200"/>
        <w:jc w:val="left"/>
        <w:rPr>
          <w:rFonts w:hint="eastAsia" w:ascii="Times New Roman" w:hAnsi="Times New Roman" w:eastAsia="宋体" w:cs="宋体"/>
          <w:color w:val="auto"/>
          <w:sz w:val="24"/>
        </w:rPr>
      </w:pPr>
      <w:r>
        <w:rPr>
          <w:rFonts w:hint="eastAsia" w:ascii="Times New Roman" w:hAnsi="Times New Roman" w:eastAsia="宋体" w:cs="宋体"/>
          <w:color w:val="auto"/>
          <w:sz w:val="24"/>
          <w:lang w:val="en-US" w:eastAsia="zh-CN"/>
        </w:rPr>
        <w:t>7.</w:t>
      </w:r>
      <w:r>
        <w:rPr>
          <w:rFonts w:hint="eastAsia" w:ascii="Times New Roman" w:hAnsi="Times New Roman" w:eastAsia="宋体" w:cs="宋体"/>
          <w:color w:val="auto"/>
          <w:sz w:val="24"/>
        </w:rPr>
        <w:t>如是儿童用药或者老年患者用药请注明儿童、老年患者用药具体情况。</w:t>
      </w:r>
    </w:p>
    <w:p w14:paraId="7BDE3C84">
      <w:pPr>
        <w:numPr>
          <w:ilvl w:val="0"/>
          <w:numId w:val="0"/>
        </w:numPr>
        <w:spacing w:line="300" w:lineRule="exact"/>
        <w:ind w:firstLine="480" w:firstLineChars="200"/>
        <w:jc w:val="left"/>
        <w:rPr>
          <w:rFonts w:hint="eastAsia" w:ascii="Times New Roman" w:hAnsi="Times New Roman" w:eastAsia="宋体" w:cs="宋体"/>
          <w:color w:val="auto"/>
          <w:sz w:val="24"/>
        </w:rPr>
      </w:pPr>
      <w:r>
        <w:rPr>
          <w:rFonts w:hint="eastAsia" w:ascii="Times New Roman" w:hAnsi="Times New Roman" w:eastAsia="宋体" w:cs="宋体"/>
          <w:color w:val="auto"/>
          <w:sz w:val="24"/>
          <w:lang w:val="en-US" w:eastAsia="zh-CN"/>
        </w:rPr>
        <w:t>8.</w:t>
      </w:r>
      <w:r>
        <w:rPr>
          <w:rFonts w:hint="eastAsia" w:ascii="Times New Roman" w:hAnsi="Times New Roman" w:eastAsia="宋体" w:cs="宋体"/>
          <w:color w:val="auto"/>
          <w:sz w:val="24"/>
        </w:rPr>
        <w:t>“临床使用状态”按实际情况填写“在用”、“停用”、“未量产”，如存在其他情况需注明。</w:t>
      </w:r>
    </w:p>
    <w:p w14:paraId="624526CB">
      <w:pPr>
        <w:numPr>
          <w:ilvl w:val="0"/>
          <w:numId w:val="0"/>
        </w:numPr>
        <w:tabs>
          <w:tab w:val="left" w:pos="312"/>
        </w:tabs>
        <w:spacing w:line="300" w:lineRule="exact"/>
        <w:ind w:left="0" w:firstLine="480" w:firstLineChars="200"/>
        <w:jc w:val="left"/>
      </w:pPr>
      <w:r>
        <w:rPr>
          <w:rFonts w:hint="eastAsia" w:ascii="Times New Roman" w:hAnsi="Times New Roman" w:eastAsia="宋体" w:cs="宋体"/>
          <w:color w:val="auto"/>
          <w:sz w:val="24"/>
          <w:lang w:val="en-US" w:eastAsia="zh-CN"/>
        </w:rPr>
        <w:t>9.</w:t>
      </w:r>
      <w:r>
        <w:rPr>
          <w:rFonts w:hint="eastAsia" w:ascii="Times New Roman" w:hAnsi="Times New Roman" w:eastAsia="宋体" w:cs="宋体"/>
          <w:color w:val="auto"/>
          <w:sz w:val="24"/>
        </w:rPr>
        <w:t>年使用总量以最小包装单位计数，如10000盒。</w:t>
      </w:r>
      <w:bookmarkStart w:id="0" w:name="_GoBack"/>
      <w:bookmarkEnd w:id="0"/>
    </w:p>
    <w:sectPr>
      <w:foot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E92656CC-2EEF-4FA3-A55C-CF5CC29A5C8C}"/>
  </w:font>
  <w:font w:name="方正小标宋简体">
    <w:panose1 w:val="02000000000000000000"/>
    <w:charset w:val="86"/>
    <w:family w:val="auto"/>
    <w:pitch w:val="default"/>
    <w:sig w:usb0="00000001" w:usb1="080E0000" w:usb2="00000000" w:usb3="00000000" w:csb0="00040000" w:csb1="00000000"/>
    <w:embedRegular r:id="rId2" w:fontKey="{50234DCA-6467-4E22-844E-CDCB5DA33EA6}"/>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F33B26">
    <w:pPr>
      <w:pStyle w:val="3"/>
      <w:ind w:firstLine="280" w:firstLineChars="100"/>
      <w:jc w:val="left"/>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77466DD">
                          <w:pPr>
                            <w:pStyle w:val="3"/>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3</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377466DD">
                    <w:pPr>
                      <w:pStyle w:val="3"/>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3</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8543C9"/>
    <w:rsid w:val="248543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Heading3"/>
    <w:basedOn w:val="1"/>
    <w:next w:val="1"/>
    <w:qFormat/>
    <w:uiPriority w:val="0"/>
    <w:pPr>
      <w:keepNext/>
      <w:keepLines/>
      <w:spacing w:before="260" w:after="260" w:line="416" w:lineRule="auto"/>
    </w:pPr>
    <w:rPr>
      <w:b/>
      <w:bCs/>
      <w:sz w:val="32"/>
      <w:szCs w:val="32"/>
    </w:rPr>
  </w:style>
  <w:style w:type="paragraph" w:styleId="3">
    <w:name w:val="footer"/>
    <w:basedOn w:val="1"/>
    <w:qFormat/>
    <w:uiPriority w:val="0"/>
    <w:pPr>
      <w:tabs>
        <w:tab w:val="center" w:pos="4153"/>
        <w:tab w:val="right" w:pos="8306"/>
      </w:tabs>
      <w:snapToGrid w:val="0"/>
      <w:jc w:val="left"/>
    </w:pPr>
    <w:rPr>
      <w:sz w:val="18"/>
      <w:szCs w:val="18"/>
    </w:rPr>
  </w:style>
  <w:style w:type="character" w:styleId="6">
    <w:name w:val="page number"/>
    <w:basedOn w:val="5"/>
    <w:unhideWhenUsed/>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2026-08-10T09:02:00Z</dcterms:created>
  <dc:creator>Jeuin</dc:creator>
  <cp:lastModifiedBy>Jeuin</cp:lastModifiedBy>
  <dcterms:modified xsi:type="dcterms:W3CDTF">2026-08-10T09:02:54Z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46D00C1542604C62AF3C78A9253E2F2C_11</vt:lpwstr>
  </property>
  <property fmtid="{D5CDD505-2E9C-101B-9397-08002B2CF9AE}" pid="4" name="KSOTemplateDocerSaveRecord">
    <vt:lpwstr>eyJoZGlkIjoiODg1NGU1YjE0ZmVkYTlmZGFmNmRmNTgzMDQ5M2Q1MzgiLCJ1c2VySWQiOiI2NDIyMTMyNjUifQ==</vt:lpwstr>
  </property>
</Properties>
</file>