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83400">
      <w:pPr>
        <w:spacing w:beforeLines="0" w:afterLines="0" w:line="560" w:lineRule="exact"/>
        <w:jc w:val="both"/>
        <w:rPr>
          <w:rFonts w:hint="eastAsia" w:ascii="黑体" w:hAnsi="华文仿宋" w:eastAsia="黑体"/>
          <w:sz w:val="32"/>
          <w:szCs w:val="32"/>
          <w:lang w:eastAsia="zh-CN"/>
        </w:rPr>
      </w:pPr>
      <w:r>
        <w:rPr>
          <w:rFonts w:hint="eastAsia" w:ascii="黑体" w:hAnsi="华文仿宋" w:eastAsia="黑体"/>
          <w:sz w:val="32"/>
          <w:szCs w:val="32"/>
          <w:lang w:eastAsia="zh-CN"/>
        </w:rPr>
        <w:t>附件</w:t>
      </w:r>
      <w:r>
        <w:rPr>
          <w:rFonts w:hint="eastAsia" w:ascii="黑体" w:hAnsi="华文仿宋" w:eastAsia="黑体"/>
          <w:sz w:val="32"/>
          <w:szCs w:val="32"/>
          <w:lang w:val="en-US" w:eastAsia="zh-CN"/>
        </w:rPr>
        <w:t>1</w:t>
      </w:r>
    </w:p>
    <w:p w14:paraId="5F960BF5">
      <w:pPr>
        <w:spacing w:beforeLines="0" w:afterLines="0" w:line="560" w:lineRule="exact"/>
        <w:jc w:val="center"/>
        <w:rPr>
          <w:rFonts w:hint="eastAsia" w:ascii="黑体" w:hAnsi="华文仿宋" w:eastAsia="黑体"/>
          <w:sz w:val="32"/>
          <w:szCs w:val="32"/>
          <w:lang w:eastAsia="zh-CN"/>
        </w:rPr>
      </w:pPr>
    </w:p>
    <w:p w14:paraId="5F928902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before="0" w:beforeLines="0" w:after="0" w:afterLines="0" w:line="560" w:lineRule="exact"/>
        <w:jc w:val="center"/>
        <w:rPr>
          <w:rFonts w:hint="eastAsia" w:eastAsia="方正小标宋简体"/>
          <w:bCs/>
          <w:color w:val="000000"/>
          <w:kern w:val="0"/>
          <w:sz w:val="44"/>
          <w:szCs w:val="44"/>
          <w:lang w:eastAsia="zh-CN"/>
        </w:rPr>
      </w:pPr>
      <w:r>
        <w:rPr>
          <w:rFonts w:eastAsia="方正小标宋简体"/>
          <w:bCs/>
          <w:color w:val="000000"/>
          <w:kern w:val="0"/>
          <w:sz w:val="44"/>
          <w:szCs w:val="44"/>
        </w:rPr>
        <w:t>中药品种保护现场核查报告</w:t>
      </w:r>
      <w:r>
        <w:rPr>
          <w:rFonts w:hint="eastAsia" w:eastAsia="方正小标宋简体"/>
          <w:bCs/>
          <w:color w:val="000000"/>
          <w:kern w:val="0"/>
          <w:sz w:val="44"/>
          <w:szCs w:val="44"/>
          <w:lang w:eastAsia="zh-CN"/>
        </w:rPr>
        <w:t>模板</w:t>
      </w:r>
    </w:p>
    <w:p w14:paraId="63FE1B2A">
      <w:pPr>
        <w:widowControl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before="0" w:beforeLines="0" w:after="0" w:afterLines="0" w:line="560" w:lineRule="exact"/>
        <w:jc w:val="center"/>
        <w:rPr>
          <w:rFonts w:eastAsia="方正小标宋简体"/>
          <w:bCs/>
          <w:color w:val="000000"/>
          <w:kern w:val="0"/>
          <w:sz w:val="44"/>
          <w:szCs w:val="44"/>
        </w:rPr>
      </w:pPr>
    </w:p>
    <w:tbl>
      <w:tblPr>
        <w:tblStyle w:val="2"/>
        <w:tblW w:w="8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710"/>
        <w:gridCol w:w="71"/>
        <w:gridCol w:w="1194"/>
        <w:gridCol w:w="16"/>
        <w:gridCol w:w="1055"/>
        <w:gridCol w:w="146"/>
        <w:gridCol w:w="176"/>
        <w:gridCol w:w="678"/>
        <w:gridCol w:w="222"/>
        <w:gridCol w:w="181"/>
        <w:gridCol w:w="346"/>
        <w:gridCol w:w="657"/>
        <w:gridCol w:w="312"/>
        <w:gridCol w:w="1364"/>
      </w:tblGrid>
      <w:tr w14:paraId="6B726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22384A3B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药品名称</w:t>
            </w:r>
          </w:p>
        </w:tc>
        <w:tc>
          <w:tcPr>
            <w:tcW w:w="3368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23E7A330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2FF14FC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受理号</w:t>
            </w:r>
          </w:p>
        </w:tc>
        <w:tc>
          <w:tcPr>
            <w:tcW w:w="233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6AFA83B0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3828C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073C5C11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申请类别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5B2E331B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□  初次保护      □  同品种保护      □  延长保护期</w:t>
            </w:r>
          </w:p>
        </w:tc>
      </w:tr>
      <w:tr w14:paraId="39A65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37B7D624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现行标准</w:t>
            </w:r>
          </w:p>
        </w:tc>
        <w:tc>
          <w:tcPr>
            <w:tcW w:w="3368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1BA63AED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F206660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批准文号</w:t>
            </w:r>
          </w:p>
        </w:tc>
        <w:tc>
          <w:tcPr>
            <w:tcW w:w="233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4B13632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0AE4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1B6D8FDC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剂型</w:t>
            </w:r>
          </w:p>
        </w:tc>
        <w:tc>
          <w:tcPr>
            <w:tcW w:w="3368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 w14:paraId="71684BE1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 xml:space="preserve">                       </w:t>
            </w:r>
          </w:p>
        </w:tc>
        <w:tc>
          <w:tcPr>
            <w:tcW w:w="14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4AFF916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规格</w:t>
            </w:r>
          </w:p>
        </w:tc>
        <w:tc>
          <w:tcPr>
            <w:tcW w:w="2333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2F8C0E0D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6816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010ABDE2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申请人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7AB01A85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48942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127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51D5A8">
            <w:pPr>
              <w:pStyle w:val="4"/>
              <w:rPr>
                <w:rFonts w:hint="default" w:ascii="Times New Roman" w:hAnsi="Times New Roman" w:eastAsia="仿宋_GB2312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>药学研究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357B94C6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被核查单位：</w:t>
            </w:r>
          </w:p>
          <w:p w14:paraId="3FD60314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核查地点：</w:t>
            </w:r>
          </w:p>
        </w:tc>
      </w:tr>
      <w:tr w14:paraId="5F15C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2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9970662">
            <w:pPr>
              <w:pStyle w:val="4"/>
              <w:rPr>
                <w:rFonts w:hint="eastAsia" w:ascii="Times New Roman" w:hAnsi="Times New Roman" w:cs="Times New Roman"/>
                <w:szCs w:val="24"/>
                <w:lang w:val="en-US" w:eastAsia="zh-CN"/>
              </w:rPr>
            </w:pP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559036EC">
            <w:pP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核查结果（核查中发现的主要问题）：</w:t>
            </w:r>
          </w:p>
          <w:p w14:paraId="47616F86">
            <w:pP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1D5736A0">
            <w:pPr>
              <w:rPr>
                <w:rFonts w:hint="default" w:ascii="Times New Roman" w:hAnsi="Times New Roman" w:cs="Times New Roman"/>
                <w:szCs w:val="24"/>
              </w:rPr>
            </w:pPr>
          </w:p>
          <w:p w14:paraId="283FD835">
            <w:pPr>
              <w:rPr>
                <w:rFonts w:hint="default" w:ascii="Times New Roman" w:hAnsi="Times New Roman" w:cs="Times New Roman"/>
                <w:szCs w:val="24"/>
              </w:rPr>
            </w:pPr>
          </w:p>
          <w:p w14:paraId="5684AA1A">
            <w:pPr>
              <w:rPr>
                <w:rFonts w:hint="default" w:ascii="Times New Roman" w:hAnsi="Times New Roman" w:cs="Times New Roman"/>
                <w:szCs w:val="24"/>
              </w:rPr>
            </w:pPr>
          </w:p>
          <w:p w14:paraId="24ED5FEA">
            <w:pPr>
              <w:rPr>
                <w:rFonts w:hint="default" w:ascii="Times New Roman" w:hAnsi="Times New Roman" w:cs="Times New Roman"/>
                <w:szCs w:val="24"/>
              </w:rPr>
            </w:pPr>
          </w:p>
          <w:p w14:paraId="4DC8E521">
            <w:pPr>
              <w:rPr>
                <w:rFonts w:hint="default" w:ascii="Times New Roman" w:hAnsi="Times New Roman" w:cs="Times New Roman"/>
                <w:szCs w:val="24"/>
              </w:rPr>
            </w:pPr>
          </w:p>
          <w:p w14:paraId="6B4DC51F">
            <w:pPr>
              <w:rPr>
                <w:rFonts w:hint="default" w:ascii="Times New Roman" w:hAnsi="Times New Roman" w:cs="Times New Roman"/>
                <w:szCs w:val="24"/>
              </w:rPr>
            </w:pPr>
          </w:p>
          <w:p w14:paraId="78245808">
            <w:pPr>
              <w:rPr>
                <w:rFonts w:hint="default" w:ascii="Times New Roman" w:hAnsi="Times New Roman" w:cs="Times New Roman"/>
                <w:szCs w:val="24"/>
              </w:rPr>
            </w:pPr>
          </w:p>
          <w:p w14:paraId="2FEC9955">
            <w:pPr>
              <w:rPr>
                <w:rFonts w:hint="default" w:ascii="Times New Roman" w:hAnsi="Times New Roman" w:cs="Times New Roman"/>
                <w:szCs w:val="24"/>
              </w:rPr>
            </w:pPr>
          </w:p>
          <w:p w14:paraId="6DC61E54">
            <w:pPr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2D6A3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9" w:hRule="atLeast"/>
          <w:jc w:val="center"/>
        </w:trPr>
        <w:tc>
          <w:tcPr>
            <w:tcW w:w="12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846E16">
            <w:pPr>
              <w:pStyle w:val="4"/>
              <w:rPr>
                <w:rFonts w:hint="eastAsia" w:ascii="Times New Roman" w:hAnsi="Times New Roman" w:cs="Times New Roman"/>
                <w:szCs w:val="24"/>
                <w:lang w:val="en-US" w:eastAsia="zh-CN"/>
              </w:rPr>
            </w:pPr>
          </w:p>
        </w:tc>
        <w:tc>
          <w:tcPr>
            <w:tcW w:w="7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5A0A94">
            <w:pPr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组长签名</w:t>
            </w:r>
          </w:p>
        </w:tc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 w14:paraId="5A7B6CCD">
            <w:pPr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21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B0050F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核查员</w:t>
            </w:r>
          </w:p>
          <w:p w14:paraId="2C8301B7">
            <w:pPr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签名</w:t>
            </w:r>
          </w:p>
        </w:tc>
        <w:tc>
          <w:tcPr>
            <w:tcW w:w="125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533872F">
            <w:pPr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31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829A04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被核查单位负责人签名</w:t>
            </w:r>
          </w:p>
        </w:tc>
        <w:tc>
          <w:tcPr>
            <w:tcW w:w="1364" w:type="dxa"/>
            <w:tcBorders>
              <w:tl2br w:val="nil"/>
              <w:tr2bl w:val="nil"/>
            </w:tcBorders>
            <w:noWrap w:val="0"/>
            <w:vAlign w:val="bottom"/>
          </w:tcPr>
          <w:p w14:paraId="5A0CFF28">
            <w:pPr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（公章）</w:t>
            </w:r>
          </w:p>
        </w:tc>
      </w:tr>
      <w:tr w14:paraId="57EF6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atLeast"/>
          <w:jc w:val="center"/>
        </w:trPr>
        <w:tc>
          <w:tcPr>
            <w:tcW w:w="127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AA1A28A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临床研究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37924B0A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被核查单位：</w:t>
            </w:r>
          </w:p>
          <w:p w14:paraId="559BA04C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核查地点：</w:t>
            </w:r>
          </w:p>
        </w:tc>
      </w:tr>
      <w:tr w14:paraId="0FAB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2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D46664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121EA6E8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核查结果（核查中发现的主要问题）：</w:t>
            </w:r>
          </w:p>
          <w:p w14:paraId="025C2A94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3ACA4AC7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41749319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21C3E0B9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185FB145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55C7C8F4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0A46E208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31AAD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7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85270E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1447F8FA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组长签名</w:t>
            </w:r>
          </w:p>
        </w:tc>
        <w:tc>
          <w:tcPr>
            <w:tcW w:w="1281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52EA716B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noWrap w:val="0"/>
            <w:vAlign w:val="center"/>
          </w:tcPr>
          <w:p w14:paraId="19118F6D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核查员签名</w:t>
            </w:r>
          </w:p>
        </w:tc>
        <w:tc>
          <w:tcPr>
            <w:tcW w:w="1000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55B580D6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40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0E8803A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被核查单位负责人签名</w:t>
            </w:r>
          </w:p>
        </w:tc>
        <w:tc>
          <w:tcPr>
            <w:tcW w:w="1676" w:type="dxa"/>
            <w:gridSpan w:val="2"/>
            <w:tcBorders>
              <w:tl2br w:val="nil"/>
              <w:tr2bl w:val="nil"/>
            </w:tcBorders>
            <w:noWrap w:val="0"/>
            <w:vAlign w:val="bottom"/>
          </w:tcPr>
          <w:p w14:paraId="5AB05799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665ED118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（公章）</w:t>
            </w:r>
          </w:p>
        </w:tc>
      </w:tr>
      <w:tr w14:paraId="3BFB2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127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54335CC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药理毒理</w:t>
            </w:r>
          </w:p>
          <w:p w14:paraId="22FF3704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研究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0BF4B382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被核查单位：</w:t>
            </w:r>
          </w:p>
          <w:p w14:paraId="05FA6BDA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核查地点：</w:t>
            </w:r>
          </w:p>
        </w:tc>
      </w:tr>
      <w:tr w14:paraId="4BD5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9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95E37E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2F5A81B5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核查结果（核查中发现的主要问题）：</w:t>
            </w:r>
          </w:p>
          <w:p w14:paraId="544DE9CD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1371FE43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25D023C8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5EE2430F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4E53776B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025BA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9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1E867C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530AC135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组长签名</w:t>
            </w:r>
          </w:p>
        </w:tc>
        <w:tc>
          <w:tcPr>
            <w:tcW w:w="128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3CCDE2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noWrap w:val="0"/>
            <w:vAlign w:val="center"/>
          </w:tcPr>
          <w:p w14:paraId="2241941A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核查员签名</w:t>
            </w:r>
          </w:p>
        </w:tc>
        <w:tc>
          <w:tcPr>
            <w:tcW w:w="100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C2DF30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40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93EF176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被核查单位负责人签名</w:t>
            </w:r>
          </w:p>
        </w:tc>
        <w:tc>
          <w:tcPr>
            <w:tcW w:w="1676" w:type="dxa"/>
            <w:gridSpan w:val="2"/>
            <w:tcBorders>
              <w:tl2br w:val="nil"/>
              <w:tr2bl w:val="nil"/>
            </w:tcBorders>
            <w:noWrap w:val="0"/>
            <w:vAlign w:val="bottom"/>
          </w:tcPr>
          <w:p w14:paraId="0EEA246C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73F8E8D6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（公章）</w:t>
            </w:r>
          </w:p>
        </w:tc>
      </w:tr>
      <w:tr w14:paraId="5398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7" w:hRule="atLeast"/>
          <w:jc w:val="center"/>
        </w:trPr>
        <w:tc>
          <w:tcPr>
            <w:tcW w:w="127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6DED86C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其他情况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76EF5059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789B4800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5669B0E2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239E5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2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23FFBF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tcBorders>
              <w:tl2br w:val="nil"/>
              <w:tr2bl w:val="nil"/>
            </w:tcBorders>
            <w:noWrap w:val="0"/>
            <w:vAlign w:val="center"/>
          </w:tcPr>
          <w:p w14:paraId="56F4E53A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组长签名</w:t>
            </w:r>
          </w:p>
        </w:tc>
        <w:tc>
          <w:tcPr>
            <w:tcW w:w="128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CF4668E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055" w:type="dxa"/>
            <w:tcBorders>
              <w:tl2br w:val="nil"/>
              <w:tr2bl w:val="nil"/>
            </w:tcBorders>
            <w:noWrap w:val="0"/>
            <w:vAlign w:val="center"/>
          </w:tcPr>
          <w:p w14:paraId="678E63A4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核查员签名</w:t>
            </w:r>
          </w:p>
        </w:tc>
        <w:tc>
          <w:tcPr>
            <w:tcW w:w="100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992BF16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40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4068B13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被核查单位负责人签名</w:t>
            </w:r>
          </w:p>
        </w:tc>
        <w:tc>
          <w:tcPr>
            <w:tcW w:w="1676" w:type="dxa"/>
            <w:gridSpan w:val="2"/>
            <w:tcBorders>
              <w:tl2br w:val="nil"/>
              <w:tr2bl w:val="nil"/>
            </w:tcBorders>
            <w:noWrap w:val="0"/>
            <w:vAlign w:val="bottom"/>
          </w:tcPr>
          <w:p w14:paraId="025BCF02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（公章）</w:t>
            </w:r>
          </w:p>
        </w:tc>
      </w:tr>
      <w:tr w14:paraId="1CA7D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9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06ABD626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综合评定结论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2E175A92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根据综合评定，现场核查结论为：</w:t>
            </w:r>
          </w:p>
          <w:p w14:paraId="11DFAA4F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□  通过</w:t>
            </w:r>
          </w:p>
          <w:p w14:paraId="1FFF0BA2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□  不通过</w:t>
            </w:r>
          </w:p>
          <w:p w14:paraId="00C9D8AE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507F331A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有关说明：</w:t>
            </w:r>
          </w:p>
          <w:p w14:paraId="61E51E49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  <w:p w14:paraId="0A8D61C1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6AD0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5D8BD161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组长签名</w:t>
            </w:r>
          </w:p>
        </w:tc>
        <w:tc>
          <w:tcPr>
            <w:tcW w:w="304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0DC981D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  <w:tc>
          <w:tcPr>
            <w:tcW w:w="122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E88BC3E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核查员</w:t>
            </w:r>
          </w:p>
          <w:p w14:paraId="1A90438C">
            <w:pPr>
              <w:pStyle w:val="4"/>
              <w:jc w:val="center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签名</w:t>
            </w:r>
          </w:p>
        </w:tc>
        <w:tc>
          <w:tcPr>
            <w:tcW w:w="28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05F1000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  <w:tr w14:paraId="44C5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0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28BE0287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核查单位审核意见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center"/>
          </w:tcPr>
          <w:p w14:paraId="5CC5D5AB">
            <w:pPr>
              <w:pStyle w:val="4"/>
              <w:jc w:val="righ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</w:p>
          <w:p w14:paraId="32205677">
            <w:pPr>
              <w:pStyle w:val="4"/>
              <w:jc w:val="righ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</w:p>
          <w:p w14:paraId="6EB7541D">
            <w:pPr>
              <w:pStyle w:val="4"/>
              <w:jc w:val="righ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（核查单位公章）</w:t>
            </w:r>
          </w:p>
          <w:p w14:paraId="10C4B8B9">
            <w:pP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585E4237">
            <w:pP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                                       年     月    日</w:t>
            </w:r>
          </w:p>
        </w:tc>
      </w:tr>
      <w:tr w14:paraId="22D4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4120009F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  <w:r>
              <w:rPr>
                <w:rFonts w:hint="default" w:ascii="Times New Roman" w:hAnsi="Times New Roman" w:cs="Times New Roman"/>
                <w:szCs w:val="24"/>
              </w:rPr>
              <w:t>备注</w:t>
            </w:r>
          </w:p>
        </w:tc>
        <w:tc>
          <w:tcPr>
            <w:tcW w:w="7128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 w14:paraId="1D93146A">
            <w:pPr>
              <w:pStyle w:val="4"/>
              <w:rPr>
                <w:rFonts w:hint="default" w:ascii="Times New Roman" w:hAnsi="Times New Roman" w:cs="Times New Roman"/>
                <w:szCs w:val="24"/>
              </w:rPr>
            </w:pPr>
          </w:p>
        </w:tc>
      </w:tr>
    </w:tbl>
    <w:p w14:paraId="66B5ECAE">
      <w:pPr>
        <w:rPr>
          <w:rFonts w:eastAsia="仿宋_GB2312"/>
          <w:color w:val="000000"/>
          <w:kern w:val="0"/>
          <w:sz w:val="24"/>
        </w:rPr>
      </w:pPr>
    </w:p>
    <w:p w14:paraId="29C4C50F">
      <w:pPr>
        <w:rPr>
          <w:rFonts w:eastAsia="仿宋_GB2312"/>
          <w:color w:val="000000"/>
          <w:kern w:val="0"/>
          <w:sz w:val="24"/>
        </w:rPr>
      </w:pPr>
      <w:r>
        <w:rPr>
          <w:rFonts w:eastAsia="仿宋_GB2312"/>
          <w:color w:val="000000"/>
          <w:kern w:val="0"/>
          <w:sz w:val="24"/>
        </w:rPr>
        <w:t>注：本表一式三份（原件），省</w:t>
      </w:r>
      <w:r>
        <w:rPr>
          <w:rFonts w:hint="eastAsia" w:eastAsia="仿宋_GB2312"/>
          <w:color w:val="000000"/>
          <w:kern w:val="0"/>
          <w:sz w:val="24"/>
        </w:rPr>
        <w:t>级药监</w:t>
      </w:r>
      <w:r>
        <w:rPr>
          <w:rFonts w:eastAsia="仿宋_GB2312"/>
          <w:color w:val="000000"/>
          <w:kern w:val="0"/>
          <w:sz w:val="24"/>
        </w:rPr>
        <w:t>局存一份，其余报送国家中药品种保护审评委员会。</w:t>
      </w:r>
    </w:p>
    <w:p w14:paraId="068C609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5772EC"/>
    <w:rsid w:val="7157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表格小四号"/>
    <w:next w:val="1"/>
    <w:qFormat/>
    <w:uiPriority w:val="0"/>
    <w:pPr>
      <w:widowControl w:val="0"/>
      <w:adjustRightInd w:val="0"/>
      <w:snapToGrid w:val="0"/>
      <w:spacing w:line="320" w:lineRule="atLeast"/>
      <w:jc w:val="both"/>
    </w:pPr>
    <w:rPr>
      <w:rFonts w:hint="eastAsia" w:ascii="仿宋" w:hAnsi="仿宋" w:eastAsia="仿宋_GB2312" w:cs="仿宋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2026-10-08T09:31:00Z</dcterms:created>
  <dc:creator>YU</dc:creator>
  <cp:lastModifiedBy>YU</cp:lastModifiedBy>
  <dcterms:modified xsi:type="dcterms:W3CDTF">2026-10-08T09:31:55Z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4B5CAC63BE36496E8240A1C516502FD5_11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