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FD303">
      <w:pPr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  <w:t>附件：</w:t>
      </w:r>
    </w:p>
    <w:p w14:paraId="18690AC6">
      <w:pPr>
        <w:jc w:val="center"/>
        <w:rPr>
          <w:rFonts w:hint="default" w:ascii="方正小标宋_GBK" w:hAnsi="方正小标宋_GBK" w:eastAsia="方正小标宋_GBK" w:cs="方正小标宋_GBK"/>
          <w:b w:val="0"/>
          <w:bCs/>
          <w:kern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kern w:val="0"/>
          <w:sz w:val="36"/>
          <w:szCs w:val="36"/>
        </w:rPr>
        <w:t>药品委托储存配送企业信息表</w:t>
      </w:r>
      <w:r>
        <w:rPr>
          <w:rFonts w:hint="eastAsia" w:ascii="方正小标宋_GBK" w:hAnsi="方正小标宋_GBK" w:eastAsia="方正小标宋_GBK" w:cs="方正小标宋_GBK"/>
          <w:b w:val="0"/>
          <w:bCs/>
          <w:kern w:val="0"/>
          <w:sz w:val="36"/>
          <w:szCs w:val="36"/>
          <w:lang w:val="en-US" w:eastAsia="zh-CN"/>
        </w:rPr>
        <w:t xml:space="preserve"> （2026.07）</w:t>
      </w:r>
    </w:p>
    <w:p w14:paraId="19072031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kern w:val="0"/>
          <w:sz w:val="36"/>
          <w:szCs w:val="36"/>
          <w:lang w:val="en-US" w:eastAsia="zh-CN"/>
        </w:rPr>
      </w:pPr>
    </w:p>
    <w:tbl>
      <w:tblPr>
        <w:tblStyle w:val="2"/>
        <w:tblW w:w="152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365"/>
        <w:gridCol w:w="1841"/>
        <w:gridCol w:w="1362"/>
        <w:gridCol w:w="1786"/>
        <w:gridCol w:w="2449"/>
        <w:gridCol w:w="2370"/>
        <w:gridCol w:w="2064"/>
        <w:gridCol w:w="1241"/>
      </w:tblGrid>
      <w:tr w14:paraId="76B41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746" w:type="dxa"/>
            <w:vAlign w:val="center"/>
          </w:tcPr>
          <w:p w14:paraId="5B4D7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365" w:type="dxa"/>
            <w:vAlign w:val="center"/>
          </w:tcPr>
          <w:p w14:paraId="6C81D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  <w:t>委托企业名称</w:t>
            </w:r>
          </w:p>
        </w:tc>
        <w:tc>
          <w:tcPr>
            <w:tcW w:w="1841" w:type="dxa"/>
            <w:vAlign w:val="center"/>
          </w:tcPr>
          <w:p w14:paraId="3DD88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  <w:t>委托企业注册地址</w:t>
            </w:r>
          </w:p>
        </w:tc>
        <w:tc>
          <w:tcPr>
            <w:tcW w:w="1362" w:type="dxa"/>
            <w:vAlign w:val="center"/>
          </w:tcPr>
          <w:p w14:paraId="17533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  <w:t>被委托企业名称</w:t>
            </w:r>
          </w:p>
        </w:tc>
        <w:tc>
          <w:tcPr>
            <w:tcW w:w="1786" w:type="dxa"/>
            <w:vAlign w:val="center"/>
          </w:tcPr>
          <w:p w14:paraId="585B6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  <w:t>被委托企业注册地址</w:t>
            </w:r>
          </w:p>
        </w:tc>
        <w:tc>
          <w:tcPr>
            <w:tcW w:w="2449" w:type="dxa"/>
            <w:vAlign w:val="center"/>
          </w:tcPr>
          <w:p w14:paraId="09ED3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  <w:t>被委托企业仓库地址</w:t>
            </w:r>
          </w:p>
        </w:tc>
        <w:tc>
          <w:tcPr>
            <w:tcW w:w="2370" w:type="dxa"/>
            <w:vAlign w:val="center"/>
          </w:tcPr>
          <w:p w14:paraId="1FD54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  <w:t>委托储存配送范围</w:t>
            </w:r>
          </w:p>
        </w:tc>
        <w:tc>
          <w:tcPr>
            <w:tcW w:w="2064" w:type="dxa"/>
            <w:vAlign w:val="center"/>
          </w:tcPr>
          <w:p w14:paraId="52B2D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  <w:t>委托期限至</w:t>
            </w:r>
          </w:p>
        </w:tc>
        <w:tc>
          <w:tcPr>
            <w:tcW w:w="1241" w:type="dxa"/>
            <w:vAlign w:val="center"/>
          </w:tcPr>
          <w:p w14:paraId="391B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</w:rPr>
              <w:t>备注</w:t>
            </w:r>
          </w:p>
        </w:tc>
      </w:tr>
      <w:tr w14:paraId="2A4E1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2" w:hRule="exact"/>
          <w:jc w:val="center"/>
        </w:trPr>
        <w:tc>
          <w:tcPr>
            <w:tcW w:w="746" w:type="dxa"/>
            <w:vAlign w:val="center"/>
          </w:tcPr>
          <w:p w14:paraId="70B7D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8205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廊坊市如乐堂药房连锁经营有限公司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3E09C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河北省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廊坊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市广阳区北凤道191号新福家广场2座1层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101、102号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74A8F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河北翼康医药物流有限公司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715C2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廊坊市广阳区广阳经济开发区新业路66号A4仓库一层411、412、413房屋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17D3D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廊坊市广阳区广阳经济开发区新业路66号A4仓库一层411、412、413房屋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6DB95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中成药，中药饮片(不含毒性中药饮片)，化学药，生物制品(含血液制品，不含细胞治疗类生物制品)(以上范围均含冷藏药品不含冷冻药品)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4859F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2028年6月2日</w:t>
            </w:r>
          </w:p>
        </w:tc>
        <w:tc>
          <w:tcPr>
            <w:tcW w:w="1241" w:type="dxa"/>
            <w:vAlign w:val="center"/>
          </w:tcPr>
          <w:p w14:paraId="5E4AE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</w:tr>
      <w:tr w14:paraId="71421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0" w:hRule="exact"/>
          <w:jc w:val="center"/>
        </w:trPr>
        <w:tc>
          <w:tcPr>
            <w:tcW w:w="746" w:type="dxa"/>
            <w:vAlign w:val="center"/>
          </w:tcPr>
          <w:p w14:paraId="61F87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F104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廊坊好药多医药零售连锁有限公司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76796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河北省廊坊市三河市燕郊开发区燕顺路西侧、规划路北侧地中海风情汇福苑1号东商业17二层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60DC7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河北翼康医药物流有限公司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3CF7D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廊坊市广阳区广阳经济开发区新业路66号A4仓库一层411、412、413房屋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60946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廊坊市广阳区广阳经济开发区新业路66号A4仓库一层411、412、413房屋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32ABA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中成药，中药饮片（不含毒性中药饮片），化学药，生物制品（不含血液制品、细胞治疗类生物制品）（以上范围均含冷藏药品不含冷冻药品）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0855E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2028年7月8日</w:t>
            </w:r>
          </w:p>
        </w:tc>
        <w:tc>
          <w:tcPr>
            <w:tcW w:w="1241" w:type="dxa"/>
            <w:vAlign w:val="center"/>
          </w:tcPr>
          <w:p w14:paraId="74CFE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A56D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5" w:hRule="exact"/>
          <w:jc w:val="center"/>
        </w:trPr>
        <w:tc>
          <w:tcPr>
            <w:tcW w:w="746" w:type="dxa"/>
            <w:vAlign w:val="center"/>
          </w:tcPr>
          <w:p w14:paraId="6DA46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7DCE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国药控股河北医药有限公司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31969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河北省石家庄市长安区和平东路488号D2-1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06B28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国药乐仁堂医药有限公司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46EDD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河北省石家庄市长安区和平东路488号A5、A6、C7、D2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1FD1D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正定县牛家庄村西南（一期库、二期库、三期库）、河北省石家庄市正定县正定镇三角村西路A8一至四号冷库、立体库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3CD3C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宋体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中成药、化学药、第二类精神药品、生物制品、蛋白同化制剂、肽类激素*(含冷藏、冷冻药品)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5A1F8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2027年8月25日</w:t>
            </w:r>
          </w:p>
        </w:tc>
        <w:tc>
          <w:tcPr>
            <w:tcW w:w="1241" w:type="dxa"/>
            <w:vAlign w:val="center"/>
          </w:tcPr>
          <w:p w14:paraId="77FEE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</w:tr>
      <w:tr w14:paraId="4E771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4" w:hRule="exact"/>
          <w:jc w:val="center"/>
        </w:trPr>
        <w:tc>
          <w:tcPr>
            <w:tcW w:w="746" w:type="dxa"/>
            <w:vAlign w:val="center"/>
          </w:tcPr>
          <w:p w14:paraId="50CC6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967A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唐山好药师大药房连锁有限公司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6DB90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河北省唐山市丰南区经济开发区高新园兴旺街8号（唐山九州通医药有限公司401室）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51F1C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唐山九州通医药有限公司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53A1D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河北省唐山市丰南区经济开发区高新园兴旺街8号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14A80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河北省唐山市丰南区经济开发区高新园兴旺街8号;石家庄市鹿泉区开发区丰源路29号（协同仓）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F514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中成药，中药饮片（不含毒性中药饮片），化学药，生物制品（含血液制品，不含细胞治疗类生物制品）（以上范围均含冷藏、冷冻药品）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21A0B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  <w:t>2027年5月10日</w:t>
            </w:r>
          </w:p>
        </w:tc>
        <w:tc>
          <w:tcPr>
            <w:tcW w:w="1241" w:type="dxa"/>
            <w:vAlign w:val="center"/>
          </w:tcPr>
          <w:p w14:paraId="6D413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val="en-US"/>
              </w:rPr>
            </w:pPr>
          </w:p>
        </w:tc>
      </w:tr>
      <w:tr w14:paraId="7A4D6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8" w:hRule="exact"/>
          <w:jc w:val="center"/>
        </w:trPr>
        <w:tc>
          <w:tcPr>
            <w:tcW w:w="746" w:type="dxa"/>
            <w:vAlign w:val="center"/>
          </w:tcPr>
          <w:p w14:paraId="29DCB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BF4D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唐山好药师坤泰大药房连锁有限公司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1D959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河北省唐山市丰南区经济开发区高新园兴旺街8号（唐山九州通医药有限公司404室、405室）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4CC7A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唐山九州通医药有限公司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13C13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河北省唐山市丰南区经济开发区高新园兴旺街8号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76C97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河北省唐山市丰南区经济开发区高新园兴旺街8号;石家庄市鹿泉区开发区丰源路29号（协同仓）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755A9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中成药，中药饮片（不含毒性中药饮片），化学药，生物制品（含血液制品，不含细胞治疗类生物制品）（以上范围均含冷藏、冷冻药品）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46F05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  <w:t>2027年5月10日</w:t>
            </w:r>
          </w:p>
        </w:tc>
        <w:tc>
          <w:tcPr>
            <w:tcW w:w="1241" w:type="dxa"/>
            <w:vAlign w:val="center"/>
          </w:tcPr>
          <w:p w14:paraId="1AE6D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</w:tr>
      <w:tr w14:paraId="58B18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exact"/>
          <w:jc w:val="center"/>
        </w:trPr>
        <w:tc>
          <w:tcPr>
            <w:tcW w:w="746" w:type="dxa"/>
            <w:vAlign w:val="center"/>
          </w:tcPr>
          <w:p w14:paraId="72407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5827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河北厚德祥瑞医药有限责任公司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37A34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_GB2312" w:cs="仿宋_GB2312"/>
                <w:sz w:val="24"/>
                <w:szCs w:val="24"/>
                <w:lang w:val="en-US" w:eastAsia="zh-CN"/>
              </w:rPr>
              <w:t>石家庄高新区工业大街30-2号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06D91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河北厚德祥瑞医药物流有限责任公司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526CA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_GB2312" w:hAnsi="宋体" w:eastAsia="仿宋_GB2312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石家庄高新区工业大街30号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399D0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_GB2312" w:hAnsi="宋体" w:eastAsia="仿宋_GB2312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石家庄高新区工业大街30号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3B83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仿宋_GB2312"/>
                <w:sz w:val="24"/>
                <w:szCs w:val="24"/>
                <w:lang w:val="en-US" w:eastAsia="zh-CN"/>
              </w:rPr>
              <w:t>中成药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、中药饮片、</w:t>
            </w:r>
            <w:r>
              <w:rPr>
                <w:rFonts w:hint="default" w:ascii="仿宋" w:hAnsi="仿宋" w:eastAsia="仿宋" w:cs="仿宋_GB2312"/>
                <w:sz w:val="24"/>
                <w:szCs w:val="24"/>
                <w:lang w:val="en-US" w:eastAsia="zh-CN"/>
              </w:rPr>
              <w:t>化学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药、</w:t>
            </w:r>
            <w:r>
              <w:rPr>
                <w:rFonts w:hint="default" w:ascii="仿宋" w:hAnsi="仿宋" w:eastAsia="仿宋" w:cs="仿宋_GB2312"/>
                <w:sz w:val="24"/>
                <w:szCs w:val="24"/>
                <w:lang w:val="en-US" w:eastAsia="zh-CN"/>
              </w:rPr>
              <w:t>生物制品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*（以上冷藏、冷冻药品除外）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3D77D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2028年7月10日</w:t>
            </w:r>
          </w:p>
        </w:tc>
        <w:tc>
          <w:tcPr>
            <w:tcW w:w="1241" w:type="dxa"/>
            <w:vAlign w:val="center"/>
          </w:tcPr>
          <w:p w14:paraId="7E5F1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</w:tr>
      <w:tr w14:paraId="44A88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exact"/>
          <w:jc w:val="center"/>
        </w:trPr>
        <w:tc>
          <w:tcPr>
            <w:tcW w:w="746" w:type="dxa"/>
            <w:vAlign w:val="center"/>
          </w:tcPr>
          <w:p w14:paraId="7F780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365" w:type="dxa"/>
            <w:vAlign w:val="center"/>
          </w:tcPr>
          <w:p w14:paraId="137DF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河北龙嘉医药贸易有限公司</w:t>
            </w:r>
          </w:p>
        </w:tc>
        <w:tc>
          <w:tcPr>
            <w:tcW w:w="1841" w:type="dxa"/>
            <w:vAlign w:val="center"/>
          </w:tcPr>
          <w:p w14:paraId="75CE8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宁晋县天宝西街与西宁路交叉口西南角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2BE32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河北长嘉医药物流有限公司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1FEB2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河北省邢台市宁晋县经济开发区南留村村 北100米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0989A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河北省邢台市宁晋县经济开发区南留村村 北100米</w:t>
            </w:r>
          </w:p>
        </w:tc>
        <w:tc>
          <w:tcPr>
            <w:tcW w:w="2370" w:type="dxa"/>
            <w:vAlign w:val="center"/>
          </w:tcPr>
          <w:p w14:paraId="41178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蛋白同化制剂、肽类激素*(含冷藏、冷冻药品)</w:t>
            </w:r>
          </w:p>
        </w:tc>
        <w:tc>
          <w:tcPr>
            <w:tcW w:w="2064" w:type="dxa"/>
            <w:vAlign w:val="center"/>
          </w:tcPr>
          <w:p w14:paraId="58E16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2028年7月21日</w:t>
            </w:r>
          </w:p>
        </w:tc>
        <w:tc>
          <w:tcPr>
            <w:tcW w:w="1241" w:type="dxa"/>
            <w:vAlign w:val="center"/>
          </w:tcPr>
          <w:p w14:paraId="30299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</w:tr>
      <w:tr w14:paraId="3F107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4" w:hRule="exact"/>
          <w:jc w:val="center"/>
        </w:trPr>
        <w:tc>
          <w:tcPr>
            <w:tcW w:w="746" w:type="dxa"/>
            <w:vAlign w:val="center"/>
          </w:tcPr>
          <w:p w14:paraId="2F11C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FDFD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河北康仁大药房连锁有限公司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0108C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河北省石家庄市长安区跃进路179-1号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6046B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河北益瑞康医药物流有限公司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23696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石家庄经济技术开发区丰产路18号-3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03A0B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石家庄经济技术开发区丰产路18号-3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9D08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中成药，中药饮片，化学药，生物制品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227F2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2028年3月2日</w:t>
            </w:r>
          </w:p>
        </w:tc>
        <w:tc>
          <w:tcPr>
            <w:tcW w:w="1241" w:type="dxa"/>
            <w:vAlign w:val="center"/>
          </w:tcPr>
          <w:p w14:paraId="2AA3A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2F0E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exact"/>
          <w:jc w:val="center"/>
        </w:trPr>
        <w:tc>
          <w:tcPr>
            <w:tcW w:w="746" w:type="dxa"/>
            <w:vAlign w:val="center"/>
          </w:tcPr>
          <w:p w14:paraId="44865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349A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中山万汉制药有限公司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4AD40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广东省中山市南朗华南现代中医药城科创园2号</w:t>
            </w:r>
          </w:p>
          <w:p w14:paraId="5EDB2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7C524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石药集团中诚医药物流有限公司</w:t>
            </w:r>
          </w:p>
          <w:p w14:paraId="46336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86" w:type="dxa"/>
            <w:shd w:val="clear" w:color="auto" w:fill="auto"/>
            <w:vAlign w:val="center"/>
          </w:tcPr>
          <w:p w14:paraId="2F30A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石家庄市高新区秦岭大街111号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1D08D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石家庄市高新区秦岭大街111号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F1BE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化学药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3354F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2028年7月23日</w:t>
            </w:r>
          </w:p>
        </w:tc>
        <w:tc>
          <w:tcPr>
            <w:tcW w:w="1241" w:type="dxa"/>
            <w:vAlign w:val="center"/>
          </w:tcPr>
          <w:p w14:paraId="72D32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775A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7" w:hRule="exact"/>
          <w:jc w:val="center"/>
        </w:trPr>
        <w:tc>
          <w:tcPr>
            <w:tcW w:w="746" w:type="dxa"/>
            <w:vAlign w:val="center"/>
          </w:tcPr>
          <w:p w14:paraId="1F698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365" w:type="dxa"/>
            <w:vAlign w:val="center"/>
          </w:tcPr>
          <w:p w14:paraId="2CFF1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河北众信医药有限公司</w:t>
            </w:r>
          </w:p>
        </w:tc>
        <w:tc>
          <w:tcPr>
            <w:tcW w:w="1841" w:type="dxa"/>
            <w:vAlign w:val="center"/>
          </w:tcPr>
          <w:p w14:paraId="3F143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石家庄高新区泰山街209号1号楼3层北区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43126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河北润祥众康医药销售有限公司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22FB8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河北省石家庄市高新区天山大街266号2号楼301室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72F88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石家庄市栾城区张举路39号</w:t>
            </w:r>
          </w:p>
        </w:tc>
        <w:tc>
          <w:tcPr>
            <w:tcW w:w="2370" w:type="dxa"/>
            <w:vAlign w:val="center"/>
          </w:tcPr>
          <w:p w14:paraId="0DC4E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中成药、中药饮片、化学药、生物制品、蛋白同化制剂、肽类激素*（含冷藏、冷冻药品）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572B9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2027年7月21日</w:t>
            </w:r>
          </w:p>
        </w:tc>
        <w:tc>
          <w:tcPr>
            <w:tcW w:w="1241" w:type="dxa"/>
            <w:vAlign w:val="center"/>
          </w:tcPr>
          <w:p w14:paraId="13F4C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90A2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5" w:hRule="exact"/>
          <w:jc w:val="center"/>
        </w:trPr>
        <w:tc>
          <w:tcPr>
            <w:tcW w:w="746" w:type="dxa"/>
            <w:vAlign w:val="center"/>
          </w:tcPr>
          <w:p w14:paraId="6B254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AF8D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石家庄市振华医药有限公司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3EAC1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石家庄市西三庄街副2号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25644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河北业兴医药有限公司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50F4E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河北省石家庄市藁城区石家庄经济技术开发区松江路86号天山国际创新产业园7号楼三层、四层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486A3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石家庄经济技术开发区松江路86号天山国际创新产业园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8号楼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09FE1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中成药、化学药*(以上冷藏、冷冻药品除外)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53507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2028年7月29日</w:t>
            </w:r>
          </w:p>
        </w:tc>
        <w:tc>
          <w:tcPr>
            <w:tcW w:w="1241" w:type="dxa"/>
            <w:vAlign w:val="center"/>
          </w:tcPr>
          <w:p w14:paraId="4AB8C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</w:tr>
      <w:tr w14:paraId="4F246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exact"/>
          <w:jc w:val="center"/>
        </w:trPr>
        <w:tc>
          <w:tcPr>
            <w:tcW w:w="746" w:type="dxa"/>
            <w:vAlign w:val="center"/>
          </w:tcPr>
          <w:p w14:paraId="0F1A4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5486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河北兰润医药贸易有限公司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784F2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保定市高新区向阳北大街2628号广联云中心智慧产业园1#209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5748E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河北燕都医药物流有限公司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218E1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保定市北三环801号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7DE34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保定市北三环801号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1F4B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中成药、中药饮片、化学药、生物制品、蛋白同化制剂、肽类激素*(含冷藏、冷冻药品)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064FE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  <w:tc>
          <w:tcPr>
            <w:tcW w:w="1241" w:type="dxa"/>
            <w:vAlign w:val="center"/>
          </w:tcPr>
          <w:p w14:paraId="42C43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</w:tr>
      <w:tr w14:paraId="78CBA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6" w:hRule="exact"/>
          <w:jc w:val="center"/>
        </w:trPr>
        <w:tc>
          <w:tcPr>
            <w:tcW w:w="746" w:type="dxa"/>
            <w:vAlign w:val="center"/>
          </w:tcPr>
          <w:p w14:paraId="59075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3310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河北凯驰医药销售有限公司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1394F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eastAsia="zh-CN"/>
              </w:rPr>
              <w:t>河北省石家庄市元氏县马村镇泉村建业路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108号-1楼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5140F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河北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eastAsia="zh-CN"/>
              </w:rPr>
              <w:t>佳丰医药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有限公司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3DA0D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河北省石家庄市藁城区石家庄经济技术开发区开发大街33号3楼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38819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河北省石家庄市栾城区冶河镇东客村兴安大街319号L号厂房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F925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eastAsia="zh-CN"/>
              </w:rPr>
              <w:t>中药饮片、中成药、化学药、生物制品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*（含冷藏、冷冻药品）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6D7AB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2028年8月7日</w:t>
            </w:r>
          </w:p>
        </w:tc>
        <w:tc>
          <w:tcPr>
            <w:tcW w:w="1241" w:type="dxa"/>
            <w:vAlign w:val="center"/>
          </w:tcPr>
          <w:p w14:paraId="2CDE4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</w:tr>
      <w:tr w14:paraId="72F21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exact"/>
          <w:jc w:val="center"/>
        </w:trPr>
        <w:tc>
          <w:tcPr>
            <w:tcW w:w="746" w:type="dxa"/>
            <w:vAlign w:val="center"/>
          </w:tcPr>
          <w:p w14:paraId="5790C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285D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绿谷（河北）医药有限公司销售分公司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2BA13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石家庄市裕华区祥泰路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66号中冶盛世广场C区商业办公02单元1904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102AF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河北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景昌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医药物流有限公司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56444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河北省石家庄市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栾城区冶河镇东客村兴安大街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319号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4A9C9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河北省石家庄市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栾城区冶河镇东客村兴安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大街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319号（金博惠产业园M厂房）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18A88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中成药、化学药、生物制品(含冷藏、冷冻药品)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14317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2028年8月5日</w:t>
            </w:r>
          </w:p>
        </w:tc>
        <w:tc>
          <w:tcPr>
            <w:tcW w:w="1241" w:type="dxa"/>
            <w:vAlign w:val="center"/>
          </w:tcPr>
          <w:p w14:paraId="3F4B9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</w:tr>
    </w:tbl>
    <w:p w14:paraId="27BC8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" w:hAnsi="仿宋" w:eastAsia="仿宋" w:cs="仿宋"/>
          <w:color w:val="auto"/>
        </w:rPr>
      </w:pP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821FB2"/>
    <w:rsid w:val="01EA636A"/>
    <w:rsid w:val="02C866AB"/>
    <w:rsid w:val="04BC5D9C"/>
    <w:rsid w:val="07A14235"/>
    <w:rsid w:val="08AE1E9F"/>
    <w:rsid w:val="09ED2E9B"/>
    <w:rsid w:val="0A634F0B"/>
    <w:rsid w:val="0EDD5107"/>
    <w:rsid w:val="13750189"/>
    <w:rsid w:val="14877FF9"/>
    <w:rsid w:val="15273705"/>
    <w:rsid w:val="155F416A"/>
    <w:rsid w:val="167D1103"/>
    <w:rsid w:val="19D454DE"/>
    <w:rsid w:val="1B0700AB"/>
    <w:rsid w:val="1C1D75AE"/>
    <w:rsid w:val="1D1F1166"/>
    <w:rsid w:val="1D427D45"/>
    <w:rsid w:val="20EE50D7"/>
    <w:rsid w:val="21E14F17"/>
    <w:rsid w:val="240C0A38"/>
    <w:rsid w:val="24D32F62"/>
    <w:rsid w:val="266E45B7"/>
    <w:rsid w:val="28E514B5"/>
    <w:rsid w:val="296F2364"/>
    <w:rsid w:val="2A5A1A2F"/>
    <w:rsid w:val="2BB02E28"/>
    <w:rsid w:val="2E7330BF"/>
    <w:rsid w:val="2FAA711E"/>
    <w:rsid w:val="2FBE6243"/>
    <w:rsid w:val="30EB33E1"/>
    <w:rsid w:val="3106646D"/>
    <w:rsid w:val="32747406"/>
    <w:rsid w:val="338342F2"/>
    <w:rsid w:val="34EC38AA"/>
    <w:rsid w:val="36A84F7B"/>
    <w:rsid w:val="3776777C"/>
    <w:rsid w:val="37FB2316"/>
    <w:rsid w:val="38653A79"/>
    <w:rsid w:val="3A485400"/>
    <w:rsid w:val="3C2D2B00"/>
    <w:rsid w:val="3CEA4535"/>
    <w:rsid w:val="3DC38FD8"/>
    <w:rsid w:val="40860A30"/>
    <w:rsid w:val="41654AEA"/>
    <w:rsid w:val="477E4B57"/>
    <w:rsid w:val="489E48D3"/>
    <w:rsid w:val="48E472D2"/>
    <w:rsid w:val="4A8C1F24"/>
    <w:rsid w:val="4BE07B8E"/>
    <w:rsid w:val="4D245859"/>
    <w:rsid w:val="4D333CEE"/>
    <w:rsid w:val="4D386DDE"/>
    <w:rsid w:val="4F7742A5"/>
    <w:rsid w:val="50E377D9"/>
    <w:rsid w:val="516542CF"/>
    <w:rsid w:val="52344790"/>
    <w:rsid w:val="52E02222"/>
    <w:rsid w:val="5579695E"/>
    <w:rsid w:val="56821842"/>
    <w:rsid w:val="571E55B1"/>
    <w:rsid w:val="575E351F"/>
    <w:rsid w:val="57A43EE8"/>
    <w:rsid w:val="58DD0FB2"/>
    <w:rsid w:val="5C6E6AF1"/>
    <w:rsid w:val="5D01785B"/>
    <w:rsid w:val="5F7E4908"/>
    <w:rsid w:val="5F821FB2"/>
    <w:rsid w:val="6239789C"/>
    <w:rsid w:val="627A363B"/>
    <w:rsid w:val="643423CE"/>
    <w:rsid w:val="646460C0"/>
    <w:rsid w:val="65817895"/>
    <w:rsid w:val="66D103A8"/>
    <w:rsid w:val="6AB37388"/>
    <w:rsid w:val="6E1D3ED3"/>
    <w:rsid w:val="6FE27182"/>
    <w:rsid w:val="724D0AFE"/>
    <w:rsid w:val="726A7E9C"/>
    <w:rsid w:val="72DF3E4C"/>
    <w:rsid w:val="75F71981"/>
    <w:rsid w:val="760360A4"/>
    <w:rsid w:val="77CD6969"/>
    <w:rsid w:val="77FDAF55"/>
    <w:rsid w:val="798412AA"/>
    <w:rsid w:val="7BEAC01E"/>
    <w:rsid w:val="7F5FA08A"/>
    <w:rsid w:val="7FBAD62D"/>
    <w:rsid w:val="7FBED6E5"/>
    <w:rsid w:val="B7D7BB77"/>
    <w:rsid w:val="DA7E4FDC"/>
    <w:rsid w:val="DDDC4B17"/>
    <w:rsid w:val="FF57E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2204</Words>
  <Characters>2396</Characters>
  <Lines>0</Lines>
  <Paragraphs>0</Paragraphs>
  <TotalTime>0</TotalTime>
  <ScaleCrop>false</ScaleCrop>
  <LinksUpToDate>false</LinksUpToDate>
  <CharactersWithSpaces>2399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2026-04-24T12:48:00Z</dcterms:created>
  <dc:creator>赵志国</dc:creator>
  <cp:lastModifiedBy>用户</cp:lastModifiedBy>
  <dcterms:modified xsi:type="dcterms:W3CDTF">2026-08-12T09:03:49Z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ADB2F53C84184A1581973B51D0847475_11</vt:lpwstr>
  </property>
  <property fmtid="{D5CDD505-2E9C-101B-9397-08002B2CF9AE}" pid="4" name="KSOTemplateDocerSaveRecord">
    <vt:lpwstr>eyJoZGlkIjoiNTU0ZmIwYTQ3NzlmZGUxZmU3Zjk0M2IyZTNmM2IxNjAiLCJ1c2VySWQiOiI2Mjg5MDEzODQifQ==</vt:lpwstr>
  </property>
</Properties>
</file>