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DEDD1CF" w14:textId="534CE8F8" w:rsidR="00EA06B8" w:rsidRPr="001A3C27" w:rsidRDefault="00C92956" w:rsidP="008B484F">
      <w:pPr>
        <w:pStyle w:val="2"/>
        <w:jc w:val="center"/>
        <w:rPr>
          <w:sz w:val="44"/>
          <w:szCs w:val="44"/>
        </w:rPr>
      </w:pPr>
      <w:r w:rsidRPr="001A3C27">
        <w:rPr>
          <w:rFonts w:hint="eastAsia"/>
          <w:sz w:val="44"/>
          <w:szCs w:val="44"/>
        </w:rPr>
        <w:t>耗材带量产品</w:t>
      </w:r>
      <w:r w:rsidR="002E14AB" w:rsidRPr="001A3C27">
        <w:rPr>
          <w:rFonts w:hint="eastAsia"/>
          <w:sz w:val="44"/>
          <w:szCs w:val="44"/>
        </w:rPr>
        <w:t>签订购销合同操作手册</w:t>
      </w:r>
    </w:p>
    <w:p w14:paraId="4796A1EE" w14:textId="77777777" w:rsidR="00EA06B8" w:rsidRDefault="00EA06B8">
      <w:pPr>
        <w:rPr>
          <w:sz w:val="44"/>
          <w:szCs w:val="44"/>
        </w:rPr>
      </w:pPr>
    </w:p>
    <w:p w14:paraId="78CEF5FC" w14:textId="77777777" w:rsidR="00EA06B8" w:rsidRDefault="00EA06B8">
      <w:pPr>
        <w:rPr>
          <w:sz w:val="44"/>
          <w:szCs w:val="44"/>
        </w:rPr>
      </w:pPr>
    </w:p>
    <w:p w14:paraId="36BFAC2C" w14:textId="77777777" w:rsidR="00EA06B8" w:rsidRDefault="00EA06B8">
      <w:pPr>
        <w:rPr>
          <w:sz w:val="44"/>
          <w:szCs w:val="44"/>
        </w:rPr>
      </w:pPr>
    </w:p>
    <w:p w14:paraId="723CF5EA" w14:textId="77777777" w:rsidR="00EA06B8" w:rsidRDefault="00EA06B8">
      <w:pPr>
        <w:rPr>
          <w:sz w:val="44"/>
          <w:szCs w:val="44"/>
        </w:rPr>
      </w:pPr>
    </w:p>
    <w:p w14:paraId="27B2FB5C" w14:textId="77777777" w:rsidR="00EA06B8" w:rsidRDefault="00EA06B8">
      <w:pPr>
        <w:rPr>
          <w:sz w:val="44"/>
          <w:szCs w:val="44"/>
        </w:rPr>
      </w:pPr>
    </w:p>
    <w:p w14:paraId="1861BAE3" w14:textId="77777777" w:rsidR="00EA06B8" w:rsidRDefault="00EA06B8">
      <w:pPr>
        <w:rPr>
          <w:szCs w:val="21"/>
        </w:rPr>
      </w:pPr>
    </w:p>
    <w:p w14:paraId="784B4E5C" w14:textId="77777777" w:rsidR="00EA06B8" w:rsidRDefault="00EA06B8">
      <w:pPr>
        <w:rPr>
          <w:szCs w:val="21"/>
        </w:rPr>
      </w:pPr>
    </w:p>
    <w:p w14:paraId="7C0A0C97" w14:textId="77777777" w:rsidR="00EA06B8" w:rsidRDefault="00EA06B8">
      <w:pPr>
        <w:rPr>
          <w:szCs w:val="21"/>
        </w:rPr>
      </w:pPr>
    </w:p>
    <w:p w14:paraId="2891EFB9" w14:textId="77777777" w:rsidR="00EA06B8" w:rsidRDefault="00EA06B8">
      <w:pPr>
        <w:rPr>
          <w:szCs w:val="21"/>
        </w:rPr>
      </w:pPr>
    </w:p>
    <w:p w14:paraId="01A65138" w14:textId="18C6EEAE" w:rsidR="00EA06B8" w:rsidRDefault="00EA06B8">
      <w:pPr>
        <w:rPr>
          <w:szCs w:val="21"/>
        </w:rPr>
      </w:pPr>
    </w:p>
    <w:p w14:paraId="22BF4D53" w14:textId="200620E7" w:rsidR="00252062" w:rsidRDefault="00252062">
      <w:pPr>
        <w:rPr>
          <w:szCs w:val="21"/>
        </w:rPr>
      </w:pPr>
    </w:p>
    <w:p w14:paraId="2628F6CA" w14:textId="0C90780E" w:rsidR="00252062" w:rsidRDefault="00252062">
      <w:pPr>
        <w:rPr>
          <w:szCs w:val="21"/>
        </w:rPr>
      </w:pPr>
    </w:p>
    <w:p w14:paraId="1D5A6E4E" w14:textId="7BC36168" w:rsidR="00252062" w:rsidRDefault="00252062">
      <w:pPr>
        <w:rPr>
          <w:szCs w:val="21"/>
        </w:rPr>
      </w:pPr>
    </w:p>
    <w:p w14:paraId="117CDF6D" w14:textId="7E9409D2" w:rsidR="00252062" w:rsidRDefault="00252062">
      <w:pPr>
        <w:rPr>
          <w:szCs w:val="21"/>
        </w:rPr>
      </w:pPr>
    </w:p>
    <w:p w14:paraId="1049CA75" w14:textId="79E8A612" w:rsidR="00252062" w:rsidRDefault="00252062">
      <w:pPr>
        <w:rPr>
          <w:szCs w:val="21"/>
        </w:rPr>
      </w:pPr>
    </w:p>
    <w:p w14:paraId="6D37E9E3" w14:textId="1514924B" w:rsidR="00252062" w:rsidRDefault="00252062">
      <w:pPr>
        <w:rPr>
          <w:szCs w:val="21"/>
        </w:rPr>
      </w:pPr>
    </w:p>
    <w:p w14:paraId="513CFF38" w14:textId="758E306A" w:rsidR="00252062" w:rsidRDefault="00252062">
      <w:pPr>
        <w:rPr>
          <w:szCs w:val="21"/>
        </w:rPr>
      </w:pPr>
    </w:p>
    <w:p w14:paraId="6AE45854" w14:textId="77777777" w:rsidR="00BC1FBE" w:rsidRDefault="00BC1FBE">
      <w:pPr>
        <w:rPr>
          <w:rFonts w:hint="eastAsia"/>
          <w:szCs w:val="21"/>
        </w:rPr>
      </w:pPr>
    </w:p>
    <w:p w14:paraId="2957CE92" w14:textId="77777777" w:rsidR="00252062" w:rsidRDefault="00252062">
      <w:pPr>
        <w:rPr>
          <w:szCs w:val="21"/>
        </w:rPr>
      </w:pPr>
    </w:p>
    <w:p w14:paraId="753D97B8" w14:textId="56F26CC5" w:rsidR="00252062" w:rsidRDefault="00252062">
      <w:pPr>
        <w:rPr>
          <w:szCs w:val="21"/>
        </w:rPr>
      </w:pPr>
    </w:p>
    <w:p w14:paraId="2D43B662" w14:textId="77777777" w:rsidR="00252062" w:rsidRDefault="00252062">
      <w:pPr>
        <w:rPr>
          <w:szCs w:val="21"/>
        </w:rPr>
      </w:pPr>
    </w:p>
    <w:p w14:paraId="64868FFB" w14:textId="7D1EB160" w:rsidR="00EA06B8" w:rsidRPr="006F2538" w:rsidRDefault="004E3A99" w:rsidP="006F2538">
      <w:pPr>
        <w:jc w:val="center"/>
        <w:rPr>
          <w:rFonts w:asciiTheme="majorEastAsia" w:eastAsiaTheme="majorEastAsia" w:hAnsiTheme="majorEastAsia"/>
          <w:sz w:val="28"/>
          <w:szCs w:val="28"/>
        </w:rPr>
      </w:pPr>
      <w:r w:rsidRPr="006F2538">
        <w:rPr>
          <w:rFonts w:asciiTheme="majorEastAsia" w:eastAsiaTheme="majorEastAsia" w:hAnsiTheme="majorEastAsia" w:hint="eastAsia"/>
          <w:sz w:val="28"/>
          <w:szCs w:val="28"/>
        </w:rPr>
        <w:t>河南省公共资源交易中心</w:t>
      </w:r>
    </w:p>
    <w:p w14:paraId="1D879E52" w14:textId="307671D9" w:rsidR="00B161F1" w:rsidRPr="006F2538" w:rsidRDefault="00B161F1" w:rsidP="006F2538">
      <w:pPr>
        <w:jc w:val="center"/>
        <w:rPr>
          <w:rFonts w:asciiTheme="majorEastAsia" w:eastAsiaTheme="majorEastAsia" w:hAnsiTheme="majorEastAsia"/>
          <w:sz w:val="28"/>
          <w:szCs w:val="28"/>
        </w:rPr>
      </w:pPr>
      <w:r w:rsidRPr="006F2538">
        <w:rPr>
          <w:rFonts w:asciiTheme="majorEastAsia" w:eastAsiaTheme="majorEastAsia" w:hAnsiTheme="majorEastAsia" w:hint="eastAsia"/>
          <w:sz w:val="28"/>
          <w:szCs w:val="28"/>
        </w:rPr>
        <w:t>2</w:t>
      </w:r>
      <w:r w:rsidRPr="006F2538">
        <w:rPr>
          <w:rFonts w:asciiTheme="majorEastAsia" w:eastAsiaTheme="majorEastAsia" w:hAnsiTheme="majorEastAsia"/>
          <w:sz w:val="28"/>
          <w:szCs w:val="28"/>
        </w:rPr>
        <w:t>022.</w:t>
      </w:r>
      <w:r w:rsidR="00BC3A5F">
        <w:rPr>
          <w:rFonts w:asciiTheme="majorEastAsia" w:eastAsiaTheme="majorEastAsia" w:hAnsiTheme="majorEastAsia"/>
          <w:sz w:val="28"/>
          <w:szCs w:val="28"/>
        </w:rPr>
        <w:t>12</w:t>
      </w:r>
      <w:r w:rsidR="00AC2AC0" w:rsidRPr="006F2538">
        <w:rPr>
          <w:rFonts w:asciiTheme="majorEastAsia" w:eastAsiaTheme="majorEastAsia" w:hAnsiTheme="majorEastAsia"/>
          <w:sz w:val="28"/>
          <w:szCs w:val="28"/>
        </w:rPr>
        <w:t>.</w:t>
      </w:r>
      <w:r w:rsidR="00BC3A5F">
        <w:rPr>
          <w:rFonts w:asciiTheme="majorEastAsia" w:eastAsiaTheme="majorEastAsia" w:hAnsiTheme="majorEastAsia"/>
          <w:sz w:val="28"/>
          <w:szCs w:val="28"/>
        </w:rPr>
        <w:t>21</w:t>
      </w:r>
    </w:p>
    <w:p w14:paraId="194E8AB2" w14:textId="77777777" w:rsidR="00EA06B8" w:rsidRDefault="00EA06B8"/>
    <w:p w14:paraId="752B8CED" w14:textId="77777777" w:rsidR="00EA06B8" w:rsidRDefault="00EA06B8"/>
    <w:p w14:paraId="22CA5E21" w14:textId="77777777" w:rsidR="00EA06B8" w:rsidRDefault="00EA06B8"/>
    <w:p w14:paraId="4889DF8B" w14:textId="77777777" w:rsidR="00EA06B8" w:rsidRDefault="00EA06B8"/>
    <w:p w14:paraId="3F6BB6BB" w14:textId="19B887E6" w:rsidR="00EA06B8" w:rsidRDefault="00EA06B8" w:rsidP="00252062"/>
    <w:p w14:paraId="5742422B" w14:textId="23F14DA1" w:rsidR="00252062" w:rsidRDefault="00252062" w:rsidP="00252062"/>
    <w:p w14:paraId="7B3BE370" w14:textId="43914A9B" w:rsidR="00252062" w:rsidRDefault="00252062" w:rsidP="00252062"/>
    <w:p w14:paraId="37E7ED28" w14:textId="5781F0FF" w:rsidR="00252062" w:rsidRDefault="00252062" w:rsidP="00252062"/>
    <w:p w14:paraId="2F073BD5" w14:textId="438F2203" w:rsidR="00252062" w:rsidRDefault="00252062" w:rsidP="00252062"/>
    <w:p w14:paraId="555A7F78" w14:textId="12AA25AC" w:rsidR="00EF4F14" w:rsidRDefault="00EF4F14" w:rsidP="00B97C3E">
      <w:pPr>
        <w:pStyle w:val="1"/>
        <w:numPr>
          <w:ilvl w:val="0"/>
          <w:numId w:val="4"/>
        </w:numPr>
      </w:pPr>
      <w:r>
        <w:rPr>
          <w:rFonts w:hint="eastAsia"/>
        </w:rPr>
        <w:lastRenderedPageBreak/>
        <w:t>用户登录</w:t>
      </w:r>
    </w:p>
    <w:p w14:paraId="0BD8F092" w14:textId="77777777" w:rsidR="00EF4F14" w:rsidRDefault="00EF4F14" w:rsidP="00EF4F14">
      <w:pPr>
        <w:ind w:firstLineChars="200" w:firstLine="640"/>
        <w:rPr>
          <w:rFonts w:ascii="仿宋" w:eastAsia="仿宋" w:hAnsi="仿宋"/>
          <w:bCs/>
          <w:kern w:val="44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进入“</w:t>
      </w:r>
      <w:r>
        <w:rPr>
          <w:rFonts w:ascii="仿宋" w:eastAsia="仿宋" w:hAnsi="仿宋" w:hint="eastAsia"/>
          <w:bCs/>
          <w:kern w:val="44"/>
          <w:sz w:val="32"/>
          <w:szCs w:val="32"/>
        </w:rPr>
        <w:t>河南省医药集中采购平台</w:t>
      </w:r>
      <w:r>
        <w:rPr>
          <w:rFonts w:ascii="仿宋" w:eastAsia="仿宋" w:hAnsi="仿宋"/>
          <w:sz w:val="32"/>
          <w:szCs w:val="32"/>
        </w:rPr>
        <w:t>”用户登陆界面</w:t>
      </w:r>
      <w:r>
        <w:rPr>
          <w:rFonts w:ascii="仿宋" w:eastAsia="仿宋" w:hAnsi="仿宋" w:hint="eastAsia"/>
          <w:bCs/>
          <w:kern w:val="44"/>
          <w:sz w:val="32"/>
          <w:szCs w:val="32"/>
        </w:rPr>
        <w:t>（输入用户名、密码、验证码进行登录）登录成功后，点击耗材交易模块进行操作。如下图：</w:t>
      </w:r>
    </w:p>
    <w:p w14:paraId="1C91B994" w14:textId="4BA6EE22" w:rsidR="00EF4F14" w:rsidRDefault="00EF4F14" w:rsidP="00EF4F14">
      <w:pPr>
        <w:jc w:val="center"/>
      </w:pPr>
      <w:r>
        <w:rPr>
          <w:noProof/>
        </w:rPr>
        <w:drawing>
          <wp:inline distT="0" distB="0" distL="0" distR="0" wp14:anchorId="50D56AEF" wp14:editId="4F856600">
            <wp:extent cx="5274310" cy="2680335"/>
            <wp:effectExtent l="0" t="0" r="2540" b="5715"/>
            <wp:docPr id="6" name="图片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83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680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65189971" w14:textId="26B410E6" w:rsidR="00252062" w:rsidRDefault="00EF4F14" w:rsidP="00EF4F14">
      <w:pPr>
        <w:rPr>
          <w:rFonts w:ascii="黑体" w:eastAsia="黑体" w:hAnsi="黑体"/>
          <w:sz w:val="32"/>
          <w:szCs w:val="32"/>
        </w:rPr>
      </w:pPr>
      <w:r w:rsidRPr="00ED4471">
        <w:rPr>
          <w:noProof/>
        </w:rPr>
        <w:drawing>
          <wp:inline distT="0" distB="0" distL="0" distR="0" wp14:anchorId="267443D1" wp14:editId="1A576B17">
            <wp:extent cx="5274310" cy="2426335"/>
            <wp:effectExtent l="0" t="0" r="2540" b="0"/>
            <wp:docPr id="2" name="图片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图片 1"/>
                    <pic:cNvPicPr>
                      <a:picLocks noChangeAspect="1" noChangeArrowheads="1"/>
                    </pic:cNvPicPr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274310" cy="242633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24DF921" w14:textId="77777777" w:rsidR="00EA06B8" w:rsidRDefault="004E3A99" w:rsidP="00FC2558">
      <w:pPr>
        <w:pStyle w:val="1"/>
        <w:numPr>
          <w:ilvl w:val="0"/>
          <w:numId w:val="4"/>
        </w:num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生产企业</w:t>
      </w:r>
    </w:p>
    <w:p w14:paraId="245B2E9F" w14:textId="1A24987D" w:rsidR="00EA06B8" w:rsidRDefault="00672074">
      <w:pPr>
        <w:ind w:firstLineChars="200" w:firstLine="640"/>
        <w:outlineLvl w:val="1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/>
          <w:sz w:val="32"/>
          <w:szCs w:val="32"/>
        </w:rPr>
        <w:t>2</w:t>
      </w:r>
      <w:r>
        <w:rPr>
          <w:rFonts w:ascii="黑体" w:eastAsia="黑体" w:hAnsi="黑体" w:hint="eastAsia"/>
          <w:sz w:val="32"/>
          <w:szCs w:val="32"/>
        </w:rPr>
        <w:t>.1带量采购配送关系设置</w:t>
      </w:r>
    </w:p>
    <w:p w14:paraId="3C897C3C" w14:textId="77777777" w:rsidR="00A428AE" w:rsidRDefault="004E3A99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点击【</w:t>
      </w:r>
      <w:r w:rsidRPr="009B3F8B">
        <w:rPr>
          <w:rFonts w:ascii="仿宋" w:eastAsia="仿宋" w:hAnsi="仿宋" w:hint="eastAsia"/>
          <w:color w:val="FF0000"/>
          <w:sz w:val="32"/>
          <w:szCs w:val="32"/>
        </w:rPr>
        <w:t>配送关系管理</w:t>
      </w:r>
      <w:r>
        <w:rPr>
          <w:rFonts w:ascii="仿宋" w:eastAsia="仿宋" w:hAnsi="仿宋" w:hint="eastAsia"/>
          <w:sz w:val="32"/>
          <w:szCs w:val="32"/>
        </w:rPr>
        <w:t>】-【</w:t>
      </w:r>
      <w:r>
        <w:rPr>
          <w:rFonts w:ascii="仿宋" w:eastAsia="仿宋" w:hAnsi="仿宋" w:hint="eastAsia"/>
          <w:color w:val="FF0000"/>
          <w:sz w:val="32"/>
          <w:szCs w:val="32"/>
        </w:rPr>
        <w:t>带量采购配送关系设置</w:t>
      </w:r>
      <w:r>
        <w:rPr>
          <w:rFonts w:ascii="仿宋" w:eastAsia="仿宋" w:hAnsi="仿宋" w:hint="eastAsia"/>
          <w:sz w:val="32"/>
          <w:szCs w:val="32"/>
        </w:rPr>
        <w:t>】模</w:t>
      </w:r>
      <w:r>
        <w:rPr>
          <w:rFonts w:ascii="仿宋" w:eastAsia="仿宋" w:hAnsi="仿宋" w:hint="eastAsia"/>
          <w:sz w:val="32"/>
          <w:szCs w:val="32"/>
        </w:rPr>
        <w:lastRenderedPageBreak/>
        <w:t>块，可以看到企业所有的中选产品，点击</w:t>
      </w:r>
      <w:r w:rsidR="00A428AE">
        <w:rPr>
          <w:rFonts w:ascii="仿宋" w:eastAsia="仿宋" w:hAnsi="仿宋" w:hint="eastAsia"/>
          <w:sz w:val="32"/>
          <w:szCs w:val="32"/>
        </w:rPr>
        <w:t>左</w:t>
      </w:r>
      <w:r>
        <w:rPr>
          <w:rFonts w:ascii="仿宋" w:eastAsia="仿宋" w:hAnsi="仿宋" w:hint="eastAsia"/>
          <w:sz w:val="32"/>
          <w:szCs w:val="32"/>
        </w:rPr>
        <w:t>边“</w:t>
      </w:r>
      <w:r>
        <w:rPr>
          <w:rFonts w:ascii="仿宋" w:eastAsia="仿宋" w:hAnsi="仿宋" w:hint="eastAsia"/>
          <w:color w:val="FF0000"/>
          <w:sz w:val="32"/>
          <w:szCs w:val="32"/>
        </w:rPr>
        <w:t>设置</w:t>
      </w:r>
      <w:r>
        <w:rPr>
          <w:rFonts w:ascii="仿宋" w:eastAsia="仿宋" w:hAnsi="仿宋" w:hint="eastAsia"/>
          <w:sz w:val="32"/>
          <w:szCs w:val="32"/>
        </w:rPr>
        <w:t>”按钮，</w:t>
      </w:r>
    </w:p>
    <w:p w14:paraId="15AC73E6" w14:textId="48924FD4" w:rsidR="00EA06B8" w:rsidRDefault="00A428AE" w:rsidP="00867EBA">
      <w:pPr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查看当前产品的配送关系列表</w:t>
      </w:r>
      <w:r w:rsidR="009A3BD5">
        <w:rPr>
          <w:rFonts w:ascii="仿宋" w:eastAsia="仿宋" w:hAnsi="仿宋" w:hint="eastAsia"/>
          <w:sz w:val="32"/>
          <w:szCs w:val="32"/>
        </w:rPr>
        <w:t>。</w:t>
      </w:r>
    </w:p>
    <w:p w14:paraId="300D5AC6" w14:textId="02AA28DC" w:rsidR="00C92956" w:rsidRPr="00C92956" w:rsidRDefault="00C92956" w:rsidP="00867EBA">
      <w:pPr>
        <w:rPr>
          <w:rFonts w:ascii="仿宋" w:eastAsia="仿宋" w:hAnsi="仿宋"/>
          <w:color w:val="FF0000"/>
          <w:sz w:val="32"/>
          <w:szCs w:val="32"/>
        </w:rPr>
      </w:pPr>
      <w:r w:rsidRPr="00C92956">
        <w:rPr>
          <w:rFonts w:ascii="仿宋" w:eastAsia="仿宋" w:hAnsi="仿宋" w:hint="eastAsia"/>
          <w:color w:val="FF0000"/>
          <w:sz w:val="32"/>
          <w:szCs w:val="32"/>
        </w:rPr>
        <w:t>注意看产品所属的项目名称</w:t>
      </w:r>
      <w:r>
        <w:rPr>
          <w:rFonts w:ascii="仿宋" w:eastAsia="仿宋" w:hAnsi="仿宋" w:hint="eastAsia"/>
          <w:color w:val="FF0000"/>
          <w:sz w:val="32"/>
          <w:szCs w:val="32"/>
        </w:rPr>
        <w:t>，请选择本次带量项目的产品进行操作！</w:t>
      </w:r>
    </w:p>
    <w:p w14:paraId="13E6FE79" w14:textId="2521ABDB" w:rsidR="00EA06B8" w:rsidRDefault="00BA2203">
      <w:r>
        <w:rPr>
          <w:noProof/>
        </w:rPr>
        <w:drawing>
          <wp:inline distT="0" distB="0" distL="0" distR="0" wp14:anchorId="17CAB92B" wp14:editId="1304698A">
            <wp:extent cx="5274310" cy="2453005"/>
            <wp:effectExtent l="0" t="0" r="2540" b="4445"/>
            <wp:docPr id="1" name="图片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53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232CB0B" w14:textId="1AB2DE49" w:rsidR="00A3355A" w:rsidRDefault="00A3355A"/>
    <w:p w14:paraId="5B0655E8" w14:textId="77777777" w:rsidR="00B83831" w:rsidRDefault="00B83831"/>
    <w:p w14:paraId="1FBD191D" w14:textId="3A479BB2" w:rsidR="00EA06B8" w:rsidRDefault="00731540">
      <w:r>
        <w:rPr>
          <w:rFonts w:ascii="仿宋" w:eastAsia="仿宋" w:hAnsi="仿宋" w:hint="eastAsia"/>
          <w:sz w:val="32"/>
          <w:szCs w:val="32"/>
        </w:rPr>
        <w:t>点击列表上方的“</w:t>
      </w:r>
      <w:r>
        <w:rPr>
          <w:rFonts w:ascii="仿宋" w:eastAsia="仿宋" w:hAnsi="仿宋" w:hint="eastAsia"/>
          <w:color w:val="FF0000"/>
          <w:sz w:val="32"/>
          <w:szCs w:val="32"/>
        </w:rPr>
        <w:t>设置</w:t>
      </w:r>
      <w:r>
        <w:rPr>
          <w:rFonts w:ascii="仿宋" w:eastAsia="仿宋" w:hAnsi="仿宋" w:hint="eastAsia"/>
          <w:sz w:val="32"/>
          <w:szCs w:val="32"/>
        </w:rPr>
        <w:t>”按钮，进行选择配送企业和医疗机构，然后点击“</w:t>
      </w:r>
      <w:r>
        <w:rPr>
          <w:rFonts w:ascii="仿宋" w:eastAsia="仿宋" w:hAnsi="仿宋" w:hint="eastAsia"/>
          <w:color w:val="FF0000"/>
          <w:sz w:val="32"/>
          <w:szCs w:val="32"/>
        </w:rPr>
        <w:t>确认新建配送关系</w:t>
      </w:r>
      <w:r>
        <w:rPr>
          <w:rFonts w:ascii="仿宋" w:eastAsia="仿宋" w:hAnsi="仿宋" w:hint="eastAsia"/>
          <w:sz w:val="32"/>
          <w:szCs w:val="32"/>
        </w:rPr>
        <w:t>” 即可。</w:t>
      </w:r>
    </w:p>
    <w:p w14:paraId="0C01E7E8" w14:textId="27A0FCD9" w:rsidR="00C66D91" w:rsidRDefault="00241F38" w:rsidP="00965B45">
      <w:pPr>
        <w:rPr>
          <w:rFonts w:ascii="仿宋" w:eastAsia="仿宋" w:hAnsi="仿宋"/>
          <w:sz w:val="32"/>
          <w:szCs w:val="32"/>
        </w:rPr>
      </w:pPr>
      <w:r>
        <w:rPr>
          <w:noProof/>
        </w:rPr>
        <w:drawing>
          <wp:inline distT="0" distB="0" distL="0" distR="0" wp14:anchorId="328653D3" wp14:editId="121DC6F5">
            <wp:extent cx="5274310" cy="2453005"/>
            <wp:effectExtent l="0" t="0" r="2540" b="4445"/>
            <wp:docPr id="14" name="图片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0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45300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6DA376B" w14:textId="3D1FA8B6" w:rsidR="00EA06B8" w:rsidRDefault="004E3A99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点击【</w:t>
      </w:r>
      <w:r w:rsidRPr="007B4ED2">
        <w:rPr>
          <w:rFonts w:ascii="仿宋" w:eastAsia="仿宋" w:hAnsi="仿宋" w:hint="eastAsia"/>
          <w:color w:val="FF0000"/>
          <w:sz w:val="32"/>
          <w:szCs w:val="32"/>
        </w:rPr>
        <w:t>配送关系管理</w:t>
      </w:r>
      <w:r>
        <w:rPr>
          <w:rFonts w:ascii="仿宋" w:eastAsia="仿宋" w:hAnsi="仿宋" w:hint="eastAsia"/>
          <w:sz w:val="32"/>
          <w:szCs w:val="32"/>
        </w:rPr>
        <w:t>】-【</w:t>
      </w:r>
      <w:r>
        <w:rPr>
          <w:rFonts w:ascii="仿宋" w:eastAsia="仿宋" w:hAnsi="仿宋" w:hint="eastAsia"/>
          <w:color w:val="FF0000"/>
          <w:sz w:val="32"/>
          <w:szCs w:val="32"/>
        </w:rPr>
        <w:t>带量配送关系列表</w:t>
      </w:r>
      <w:r>
        <w:rPr>
          <w:rFonts w:ascii="仿宋" w:eastAsia="仿宋" w:hAnsi="仿宋" w:hint="eastAsia"/>
          <w:sz w:val="32"/>
          <w:szCs w:val="32"/>
        </w:rPr>
        <w:t>】模块，可以看到</w:t>
      </w:r>
      <w:r w:rsidR="006236BE">
        <w:rPr>
          <w:rFonts w:ascii="仿宋" w:eastAsia="仿宋" w:hAnsi="仿宋" w:hint="eastAsia"/>
          <w:sz w:val="32"/>
          <w:szCs w:val="32"/>
        </w:rPr>
        <w:t>设置的</w:t>
      </w:r>
      <w:r>
        <w:rPr>
          <w:rFonts w:ascii="仿宋" w:eastAsia="仿宋" w:hAnsi="仿宋" w:hint="eastAsia"/>
          <w:sz w:val="32"/>
          <w:szCs w:val="32"/>
        </w:rPr>
        <w:t>所有配送关系</w:t>
      </w:r>
      <w:r w:rsidR="00B770B5">
        <w:rPr>
          <w:rFonts w:ascii="仿宋" w:eastAsia="仿宋" w:hAnsi="仿宋" w:hint="eastAsia"/>
          <w:sz w:val="32"/>
          <w:szCs w:val="32"/>
        </w:rPr>
        <w:t>数据</w:t>
      </w:r>
      <w:r>
        <w:rPr>
          <w:rFonts w:ascii="仿宋" w:eastAsia="仿宋" w:hAnsi="仿宋" w:hint="eastAsia"/>
          <w:sz w:val="32"/>
          <w:szCs w:val="32"/>
        </w:rPr>
        <w:t>，</w:t>
      </w:r>
      <w:r w:rsidR="00C322BC">
        <w:rPr>
          <w:rFonts w:ascii="仿宋" w:eastAsia="仿宋" w:hAnsi="仿宋" w:hint="eastAsia"/>
          <w:sz w:val="32"/>
          <w:szCs w:val="32"/>
        </w:rPr>
        <w:t>勾选可提交的配送关系</w:t>
      </w:r>
      <w:r>
        <w:rPr>
          <w:rFonts w:ascii="仿宋" w:eastAsia="仿宋" w:hAnsi="仿宋" w:hint="eastAsia"/>
          <w:sz w:val="32"/>
          <w:szCs w:val="32"/>
        </w:rPr>
        <w:lastRenderedPageBreak/>
        <w:t>点击“</w:t>
      </w:r>
      <w:r>
        <w:rPr>
          <w:rFonts w:ascii="仿宋" w:eastAsia="仿宋" w:hAnsi="仿宋" w:hint="eastAsia"/>
          <w:color w:val="FF0000"/>
          <w:sz w:val="32"/>
          <w:szCs w:val="32"/>
        </w:rPr>
        <w:t>提交</w:t>
      </w:r>
      <w:r>
        <w:rPr>
          <w:rFonts w:ascii="仿宋" w:eastAsia="仿宋" w:hAnsi="仿宋" w:hint="eastAsia"/>
          <w:sz w:val="32"/>
          <w:szCs w:val="32"/>
        </w:rPr>
        <w:t>”按钮即可，确认状态变更为“已提交待配送方确认”。</w:t>
      </w:r>
    </w:p>
    <w:p w14:paraId="02981DD8" w14:textId="5D0978E0" w:rsidR="000A7874" w:rsidRDefault="000A7874">
      <w:pPr>
        <w:ind w:firstLineChars="200" w:firstLine="64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在配送关系未生效之前，生产企业可进行“删除”</w:t>
      </w:r>
      <w:r w:rsidR="00CD5453">
        <w:rPr>
          <w:rFonts w:ascii="仿宋" w:eastAsia="仿宋" w:hAnsi="仿宋" w:hint="eastAsia"/>
          <w:sz w:val="32"/>
          <w:szCs w:val="32"/>
        </w:rPr>
        <w:t>。</w:t>
      </w:r>
    </w:p>
    <w:p w14:paraId="1C8CC67C" w14:textId="0E9E72E1" w:rsidR="00EA06B8" w:rsidRDefault="00E82BE8">
      <w:r>
        <w:rPr>
          <w:noProof/>
        </w:rPr>
        <w:drawing>
          <wp:inline distT="0" distB="0" distL="0" distR="0" wp14:anchorId="6FA9D4C3" wp14:editId="6FF27F1C">
            <wp:extent cx="5274310" cy="2201545"/>
            <wp:effectExtent l="0" t="0" r="2540" b="8255"/>
            <wp:docPr id="18" name="图片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1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2015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FA748E1" w14:textId="13AEF163" w:rsidR="00EA06B8" w:rsidRDefault="00EA06B8"/>
    <w:p w14:paraId="38BCA14C" w14:textId="77777777" w:rsidR="00EA06B8" w:rsidRDefault="00EA06B8"/>
    <w:p w14:paraId="3784BDE5" w14:textId="5C26DC89" w:rsidR="00EA06B8" w:rsidRDefault="00E41BC9">
      <w:pPr>
        <w:ind w:firstLineChars="200" w:firstLine="640"/>
        <w:outlineLvl w:val="1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/>
          <w:sz w:val="32"/>
          <w:szCs w:val="32"/>
        </w:rPr>
        <w:t>2</w:t>
      </w:r>
      <w:r>
        <w:rPr>
          <w:rFonts w:ascii="黑体" w:eastAsia="黑体" w:hAnsi="黑体" w:hint="eastAsia"/>
          <w:sz w:val="32"/>
          <w:szCs w:val="32"/>
        </w:rPr>
        <w:t>.2带量采购申报</w:t>
      </w:r>
    </w:p>
    <w:p w14:paraId="7A75D97F" w14:textId="3FFC7BD0" w:rsidR="00EA06B8" w:rsidRDefault="004E3A99">
      <w:pPr>
        <w:ind w:left="420" w:firstLine="42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点击【</w:t>
      </w:r>
      <w:r w:rsidRPr="00CF1670">
        <w:rPr>
          <w:rFonts w:ascii="仿宋" w:eastAsia="仿宋" w:hAnsi="仿宋" w:hint="eastAsia"/>
          <w:color w:val="FF0000"/>
          <w:sz w:val="32"/>
          <w:szCs w:val="32"/>
        </w:rPr>
        <w:t>带量采购合同</w:t>
      </w:r>
      <w:r>
        <w:rPr>
          <w:rFonts w:ascii="仿宋" w:eastAsia="仿宋" w:hAnsi="仿宋" w:hint="eastAsia"/>
          <w:sz w:val="32"/>
          <w:szCs w:val="32"/>
        </w:rPr>
        <w:t>】-【</w:t>
      </w:r>
      <w:r>
        <w:rPr>
          <w:rFonts w:ascii="仿宋" w:eastAsia="仿宋" w:hAnsi="仿宋" w:hint="eastAsia"/>
          <w:color w:val="FF0000"/>
          <w:sz w:val="32"/>
          <w:szCs w:val="32"/>
        </w:rPr>
        <w:t>带量合同申报</w:t>
      </w:r>
      <w:r>
        <w:rPr>
          <w:rFonts w:ascii="仿宋" w:eastAsia="仿宋" w:hAnsi="仿宋" w:hint="eastAsia"/>
          <w:sz w:val="32"/>
          <w:szCs w:val="32"/>
        </w:rPr>
        <w:t>】模块可以看到企业所有的中选产品，配送企业</w:t>
      </w:r>
      <w:r w:rsidR="006E60E9">
        <w:rPr>
          <w:rFonts w:ascii="仿宋" w:eastAsia="仿宋" w:hAnsi="仿宋" w:hint="eastAsia"/>
          <w:sz w:val="32"/>
          <w:szCs w:val="32"/>
        </w:rPr>
        <w:t>同意带量配送关系，才可</w:t>
      </w:r>
      <w:r>
        <w:rPr>
          <w:rFonts w:ascii="仿宋" w:eastAsia="仿宋" w:hAnsi="仿宋" w:hint="eastAsia"/>
          <w:sz w:val="32"/>
          <w:szCs w:val="32"/>
        </w:rPr>
        <w:t>点击“申报”按钮即可。</w:t>
      </w:r>
    </w:p>
    <w:p w14:paraId="1625DF24" w14:textId="5426AF75" w:rsidR="00EA06B8" w:rsidRDefault="005471C5">
      <w:r>
        <w:rPr>
          <w:noProof/>
        </w:rPr>
        <w:drawing>
          <wp:inline distT="0" distB="0" distL="0" distR="0" wp14:anchorId="212885CD" wp14:editId="36E248EA">
            <wp:extent cx="5274310" cy="2163445"/>
            <wp:effectExtent l="0" t="0" r="2540" b="8255"/>
            <wp:docPr id="19" name="图片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2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16344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B25ED9F" w14:textId="7A02327D" w:rsidR="006E60E9" w:rsidRDefault="006E60E9">
      <w:r>
        <w:rPr>
          <w:noProof/>
        </w:rPr>
        <w:lastRenderedPageBreak/>
        <w:drawing>
          <wp:inline distT="0" distB="0" distL="0" distR="0" wp14:anchorId="4157DA60" wp14:editId="71581E84">
            <wp:extent cx="5274310" cy="2088515"/>
            <wp:effectExtent l="0" t="0" r="2540" b="6985"/>
            <wp:docPr id="20" name="图片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3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885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45EE2140" w14:textId="77777777" w:rsidR="00EA06B8" w:rsidRDefault="00EA06B8">
      <w:pPr>
        <w:ind w:left="420" w:firstLine="420"/>
      </w:pPr>
    </w:p>
    <w:p w14:paraId="5B7E5E6D" w14:textId="1A17A5A8" w:rsidR="00EA06B8" w:rsidRDefault="00E41BC9">
      <w:pPr>
        <w:ind w:firstLineChars="200" w:firstLine="640"/>
        <w:outlineLvl w:val="1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/>
          <w:sz w:val="32"/>
          <w:szCs w:val="32"/>
        </w:rPr>
        <w:t>2</w:t>
      </w:r>
      <w:r>
        <w:rPr>
          <w:rFonts w:ascii="黑体" w:eastAsia="黑体" w:hAnsi="黑体" w:hint="eastAsia"/>
          <w:sz w:val="32"/>
          <w:szCs w:val="32"/>
        </w:rPr>
        <w:t>.3带量采购合同签订</w:t>
      </w:r>
    </w:p>
    <w:p w14:paraId="19F9750F" w14:textId="38A95615" w:rsidR="00EA06B8" w:rsidRDefault="004E3A99">
      <w:pPr>
        <w:ind w:left="420" w:firstLine="42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点击【</w:t>
      </w:r>
      <w:r w:rsidRPr="00CF1670">
        <w:rPr>
          <w:rFonts w:ascii="仿宋" w:eastAsia="仿宋" w:hAnsi="仿宋" w:hint="eastAsia"/>
          <w:color w:val="FF0000"/>
          <w:sz w:val="32"/>
          <w:szCs w:val="32"/>
        </w:rPr>
        <w:t>带量采购合同</w:t>
      </w:r>
      <w:r>
        <w:rPr>
          <w:rFonts w:ascii="仿宋" w:eastAsia="仿宋" w:hAnsi="仿宋" w:hint="eastAsia"/>
          <w:sz w:val="32"/>
          <w:szCs w:val="32"/>
        </w:rPr>
        <w:t>】-【</w:t>
      </w:r>
      <w:r>
        <w:rPr>
          <w:rFonts w:ascii="仿宋" w:eastAsia="仿宋" w:hAnsi="仿宋" w:hint="eastAsia"/>
          <w:color w:val="FF0000"/>
          <w:sz w:val="32"/>
          <w:szCs w:val="32"/>
        </w:rPr>
        <w:t>生产企业</w:t>
      </w:r>
      <w:r w:rsidR="006E424C">
        <w:rPr>
          <w:rFonts w:ascii="仿宋" w:eastAsia="仿宋" w:hAnsi="仿宋" w:hint="eastAsia"/>
          <w:color w:val="FF0000"/>
          <w:sz w:val="32"/>
          <w:szCs w:val="32"/>
        </w:rPr>
        <w:t>签订列表</w:t>
      </w:r>
      <w:r>
        <w:rPr>
          <w:rFonts w:ascii="仿宋" w:eastAsia="仿宋" w:hAnsi="仿宋" w:hint="eastAsia"/>
          <w:sz w:val="32"/>
          <w:szCs w:val="32"/>
        </w:rPr>
        <w:t>】</w:t>
      </w:r>
      <w:r w:rsidR="006E424C">
        <w:rPr>
          <w:rFonts w:ascii="仿宋" w:eastAsia="仿宋" w:hAnsi="仿宋" w:hint="eastAsia"/>
          <w:sz w:val="32"/>
          <w:szCs w:val="32"/>
        </w:rPr>
        <w:t>菜单</w:t>
      </w:r>
      <w:r>
        <w:rPr>
          <w:rFonts w:ascii="仿宋" w:eastAsia="仿宋" w:hAnsi="仿宋" w:hint="eastAsia"/>
          <w:sz w:val="32"/>
          <w:szCs w:val="32"/>
        </w:rPr>
        <w:t>可以看到企业所有已申报的合同，点击“</w:t>
      </w:r>
      <w:r>
        <w:rPr>
          <w:rFonts w:ascii="仿宋" w:eastAsia="仿宋" w:hAnsi="仿宋" w:hint="eastAsia"/>
          <w:color w:val="FF0000"/>
          <w:sz w:val="32"/>
          <w:szCs w:val="32"/>
        </w:rPr>
        <w:t>签订并提交</w:t>
      </w:r>
      <w:r>
        <w:rPr>
          <w:rFonts w:ascii="仿宋" w:eastAsia="仿宋" w:hAnsi="仿宋" w:hint="eastAsia"/>
          <w:sz w:val="32"/>
          <w:szCs w:val="32"/>
        </w:rPr>
        <w:t>”按钮即可。</w:t>
      </w:r>
      <w:r w:rsidR="00556D08">
        <w:rPr>
          <w:rFonts w:ascii="仿宋" w:eastAsia="仿宋" w:hAnsi="仿宋" w:hint="eastAsia"/>
          <w:sz w:val="32"/>
          <w:szCs w:val="32"/>
        </w:rPr>
        <w:t>需插入</w:t>
      </w:r>
      <w:r w:rsidR="008F2746">
        <w:rPr>
          <w:rFonts w:ascii="仿宋" w:eastAsia="仿宋" w:hAnsi="仿宋" w:hint="eastAsia"/>
          <w:sz w:val="32"/>
          <w:szCs w:val="32"/>
        </w:rPr>
        <w:t>CA</w:t>
      </w:r>
      <w:r w:rsidR="00BF5ACC">
        <w:rPr>
          <w:rFonts w:ascii="仿宋" w:eastAsia="仿宋" w:hAnsi="仿宋"/>
          <w:sz w:val="32"/>
          <w:szCs w:val="32"/>
        </w:rPr>
        <w:t xml:space="preserve"> </w:t>
      </w:r>
      <w:r w:rsidR="00BF5ACC">
        <w:rPr>
          <w:rFonts w:ascii="仿宋" w:eastAsia="仿宋" w:hAnsi="仿宋" w:hint="eastAsia"/>
          <w:sz w:val="32"/>
          <w:szCs w:val="32"/>
        </w:rPr>
        <w:t>可以批量选中1</w:t>
      </w:r>
      <w:r w:rsidR="00BF5ACC">
        <w:rPr>
          <w:rFonts w:ascii="仿宋" w:eastAsia="仿宋" w:hAnsi="仿宋"/>
          <w:sz w:val="32"/>
          <w:szCs w:val="32"/>
        </w:rPr>
        <w:t>0</w:t>
      </w:r>
      <w:r w:rsidR="00BF5ACC">
        <w:rPr>
          <w:rFonts w:ascii="仿宋" w:eastAsia="仿宋" w:hAnsi="仿宋" w:hint="eastAsia"/>
          <w:sz w:val="32"/>
          <w:szCs w:val="32"/>
        </w:rPr>
        <w:t>条合同进行CA签订</w:t>
      </w:r>
      <w:r w:rsidR="00556D08">
        <w:rPr>
          <w:rFonts w:ascii="仿宋" w:eastAsia="仿宋" w:hAnsi="仿宋" w:hint="eastAsia"/>
          <w:sz w:val="32"/>
          <w:szCs w:val="32"/>
        </w:rPr>
        <w:t>。</w:t>
      </w:r>
    </w:p>
    <w:p w14:paraId="120C84C9" w14:textId="65BF2554" w:rsidR="00EA06B8" w:rsidRDefault="00A82101" w:rsidP="0066267A">
      <w:r>
        <w:rPr>
          <w:noProof/>
        </w:rPr>
        <w:drawing>
          <wp:inline distT="0" distB="0" distL="0" distR="0" wp14:anchorId="710801B9" wp14:editId="1297AD18">
            <wp:extent cx="5274310" cy="2037080"/>
            <wp:effectExtent l="0" t="0" r="2540" b="1270"/>
            <wp:docPr id="21" name="图片 2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4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203708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54EDFAD" w14:textId="77777777" w:rsidR="00EA06B8" w:rsidRDefault="00EA06B8">
      <w:pPr>
        <w:ind w:left="420" w:firstLine="420"/>
      </w:pPr>
    </w:p>
    <w:p w14:paraId="3DE79C5B" w14:textId="73E0D73B" w:rsidR="00EA06B8" w:rsidRDefault="00026F00" w:rsidP="00026F00">
      <w:pPr>
        <w:outlineLvl w:val="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三、配送企业</w:t>
      </w:r>
    </w:p>
    <w:p w14:paraId="796624D9" w14:textId="6AB33238" w:rsidR="00EA06B8" w:rsidRDefault="00EF1A8E">
      <w:pPr>
        <w:ind w:firstLineChars="300" w:firstLine="960"/>
        <w:outlineLvl w:val="1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/>
          <w:sz w:val="32"/>
          <w:szCs w:val="32"/>
        </w:rPr>
        <w:t>3</w:t>
      </w:r>
      <w:r>
        <w:rPr>
          <w:rFonts w:ascii="黑体" w:eastAsia="黑体" w:hAnsi="黑体" w:hint="eastAsia"/>
          <w:sz w:val="32"/>
          <w:szCs w:val="32"/>
        </w:rPr>
        <w:t>.1带量采购配送关系设置</w:t>
      </w:r>
    </w:p>
    <w:p w14:paraId="5EA09835" w14:textId="024AABFE" w:rsidR="00EA06B8" w:rsidRDefault="004E3A99">
      <w:pPr>
        <w:ind w:left="420" w:firstLine="42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点击【</w:t>
      </w:r>
      <w:r w:rsidRPr="009E6C9F">
        <w:rPr>
          <w:rFonts w:ascii="仿宋" w:eastAsia="仿宋" w:hAnsi="仿宋" w:hint="eastAsia"/>
          <w:color w:val="FF0000"/>
          <w:sz w:val="32"/>
          <w:szCs w:val="32"/>
        </w:rPr>
        <w:t>配送关系管理</w:t>
      </w:r>
      <w:r>
        <w:rPr>
          <w:rFonts w:ascii="仿宋" w:eastAsia="仿宋" w:hAnsi="仿宋" w:hint="eastAsia"/>
          <w:sz w:val="32"/>
          <w:szCs w:val="32"/>
        </w:rPr>
        <w:t>】-【</w:t>
      </w:r>
      <w:r w:rsidRPr="009E6C9F">
        <w:rPr>
          <w:rFonts w:ascii="仿宋" w:eastAsia="仿宋" w:hAnsi="仿宋" w:hint="eastAsia"/>
          <w:color w:val="FF0000"/>
          <w:sz w:val="32"/>
          <w:szCs w:val="32"/>
        </w:rPr>
        <w:t>带量配送关系</w:t>
      </w:r>
      <w:r w:rsidR="009E6C9F" w:rsidRPr="009E6C9F">
        <w:rPr>
          <w:rFonts w:ascii="仿宋" w:eastAsia="仿宋" w:hAnsi="仿宋" w:hint="eastAsia"/>
          <w:color w:val="FF0000"/>
          <w:sz w:val="32"/>
          <w:szCs w:val="32"/>
        </w:rPr>
        <w:t>确认</w:t>
      </w:r>
      <w:r>
        <w:rPr>
          <w:rFonts w:ascii="仿宋" w:eastAsia="仿宋" w:hAnsi="仿宋" w:hint="eastAsia"/>
          <w:sz w:val="32"/>
          <w:szCs w:val="32"/>
        </w:rPr>
        <w:t>】</w:t>
      </w:r>
      <w:r w:rsidR="009E6C9F">
        <w:rPr>
          <w:rFonts w:ascii="仿宋" w:eastAsia="仿宋" w:hAnsi="仿宋" w:hint="eastAsia"/>
          <w:sz w:val="32"/>
          <w:szCs w:val="32"/>
        </w:rPr>
        <w:t>菜单</w:t>
      </w:r>
      <w:r>
        <w:rPr>
          <w:rFonts w:ascii="仿宋" w:eastAsia="仿宋" w:hAnsi="仿宋" w:hint="eastAsia"/>
          <w:sz w:val="32"/>
          <w:szCs w:val="32"/>
        </w:rPr>
        <w:t>，可以看到本</w:t>
      </w:r>
      <w:r w:rsidR="000743B4">
        <w:rPr>
          <w:rFonts w:ascii="仿宋" w:eastAsia="仿宋" w:hAnsi="仿宋" w:hint="eastAsia"/>
          <w:sz w:val="32"/>
          <w:szCs w:val="32"/>
        </w:rPr>
        <w:t>配送</w:t>
      </w:r>
      <w:r>
        <w:rPr>
          <w:rFonts w:ascii="仿宋" w:eastAsia="仿宋" w:hAnsi="仿宋" w:hint="eastAsia"/>
          <w:sz w:val="32"/>
          <w:szCs w:val="32"/>
        </w:rPr>
        <w:t>企业的所有配送关系列表，输入查询条件后点击“同意”按钮即可，确认状态变更为“同意”。</w:t>
      </w:r>
    </w:p>
    <w:p w14:paraId="51FC215D" w14:textId="0E84FD02" w:rsidR="00EA06B8" w:rsidRDefault="00DF3348">
      <w:r>
        <w:rPr>
          <w:noProof/>
        </w:rPr>
        <w:lastRenderedPageBreak/>
        <w:drawing>
          <wp:inline distT="0" distB="0" distL="0" distR="0" wp14:anchorId="1EEB00BB" wp14:editId="051383BB">
            <wp:extent cx="5274310" cy="1787525"/>
            <wp:effectExtent l="0" t="0" r="2540" b="3175"/>
            <wp:docPr id="22" name="图片 2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5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78752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5098CD24" w14:textId="4C775AB2" w:rsidR="00EA06B8" w:rsidRDefault="00EA06B8"/>
    <w:p w14:paraId="1102CE8C" w14:textId="77777777" w:rsidR="00EA06B8" w:rsidRDefault="00EA06B8"/>
    <w:p w14:paraId="19255E5E" w14:textId="77777777" w:rsidR="00EA06B8" w:rsidRDefault="00EA06B8" w:rsidP="00921D8E"/>
    <w:p w14:paraId="49A2086D" w14:textId="7A22BEAA" w:rsidR="00EA06B8" w:rsidRDefault="00EF1A8E">
      <w:pPr>
        <w:ind w:left="420" w:firstLine="420"/>
        <w:outlineLvl w:val="1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/>
          <w:sz w:val="32"/>
          <w:szCs w:val="32"/>
        </w:rPr>
        <w:t>3</w:t>
      </w:r>
      <w:r>
        <w:rPr>
          <w:rFonts w:ascii="黑体" w:eastAsia="黑体" w:hAnsi="黑体" w:hint="eastAsia"/>
          <w:sz w:val="32"/>
          <w:szCs w:val="32"/>
        </w:rPr>
        <w:t>.2带量采购合同签订</w:t>
      </w:r>
    </w:p>
    <w:p w14:paraId="682A13FD" w14:textId="6FD5DC8D" w:rsidR="00EA06B8" w:rsidRDefault="004E3A99">
      <w:pPr>
        <w:ind w:left="420" w:firstLine="42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点击【</w:t>
      </w:r>
      <w:r w:rsidRPr="006E32A3">
        <w:rPr>
          <w:rFonts w:ascii="仿宋" w:eastAsia="仿宋" w:hAnsi="仿宋" w:hint="eastAsia"/>
          <w:color w:val="FF0000"/>
          <w:sz w:val="32"/>
          <w:szCs w:val="32"/>
        </w:rPr>
        <w:t>带量采购合同</w:t>
      </w:r>
      <w:r>
        <w:rPr>
          <w:rFonts w:ascii="仿宋" w:eastAsia="仿宋" w:hAnsi="仿宋" w:hint="eastAsia"/>
          <w:sz w:val="32"/>
          <w:szCs w:val="32"/>
        </w:rPr>
        <w:t>】-【</w:t>
      </w:r>
      <w:r>
        <w:rPr>
          <w:rFonts w:ascii="仿宋" w:eastAsia="仿宋" w:hAnsi="仿宋" w:hint="eastAsia"/>
          <w:color w:val="FF0000"/>
          <w:sz w:val="32"/>
          <w:szCs w:val="32"/>
        </w:rPr>
        <w:t>配送</w:t>
      </w:r>
      <w:r w:rsidR="00352DFA">
        <w:rPr>
          <w:rFonts w:ascii="仿宋" w:eastAsia="仿宋" w:hAnsi="仿宋" w:hint="eastAsia"/>
          <w:color w:val="FF0000"/>
          <w:sz w:val="32"/>
          <w:szCs w:val="32"/>
        </w:rPr>
        <w:t>企业</w:t>
      </w:r>
      <w:r w:rsidR="00323E2A">
        <w:rPr>
          <w:rFonts w:ascii="仿宋" w:eastAsia="仿宋" w:hAnsi="仿宋" w:hint="eastAsia"/>
          <w:color w:val="FF0000"/>
          <w:sz w:val="32"/>
          <w:szCs w:val="32"/>
        </w:rPr>
        <w:t>签订</w:t>
      </w:r>
      <w:r>
        <w:rPr>
          <w:rFonts w:ascii="仿宋" w:eastAsia="仿宋" w:hAnsi="仿宋" w:hint="eastAsia"/>
          <w:color w:val="FF0000"/>
          <w:sz w:val="32"/>
          <w:szCs w:val="32"/>
        </w:rPr>
        <w:t>列表</w:t>
      </w:r>
      <w:r>
        <w:rPr>
          <w:rFonts w:ascii="仿宋" w:eastAsia="仿宋" w:hAnsi="仿宋" w:hint="eastAsia"/>
          <w:sz w:val="32"/>
          <w:szCs w:val="32"/>
        </w:rPr>
        <w:t>】</w:t>
      </w:r>
      <w:r w:rsidR="003774D6">
        <w:rPr>
          <w:rFonts w:ascii="仿宋" w:eastAsia="仿宋" w:hAnsi="仿宋" w:hint="eastAsia"/>
          <w:sz w:val="32"/>
          <w:szCs w:val="32"/>
        </w:rPr>
        <w:t>菜单</w:t>
      </w:r>
      <w:r>
        <w:rPr>
          <w:rFonts w:ascii="仿宋" w:eastAsia="仿宋" w:hAnsi="仿宋" w:hint="eastAsia"/>
          <w:sz w:val="32"/>
          <w:szCs w:val="32"/>
        </w:rPr>
        <w:t>可以看到所有已申报的合同，点击“</w:t>
      </w:r>
      <w:r>
        <w:rPr>
          <w:rFonts w:ascii="仿宋" w:eastAsia="仿宋" w:hAnsi="仿宋" w:hint="eastAsia"/>
          <w:color w:val="FF0000"/>
          <w:sz w:val="32"/>
          <w:szCs w:val="32"/>
        </w:rPr>
        <w:t>签订并提交</w:t>
      </w:r>
      <w:r>
        <w:rPr>
          <w:rFonts w:ascii="仿宋" w:eastAsia="仿宋" w:hAnsi="仿宋" w:hint="eastAsia"/>
          <w:sz w:val="32"/>
          <w:szCs w:val="32"/>
        </w:rPr>
        <w:t>”按钮即可。</w:t>
      </w:r>
    </w:p>
    <w:p w14:paraId="7A7B051B" w14:textId="3071B70E" w:rsidR="00DB1D3A" w:rsidRDefault="00DB1D3A">
      <w:pPr>
        <w:ind w:left="420" w:firstLine="420"/>
        <w:rPr>
          <w:rFonts w:ascii="仿宋" w:eastAsia="仿宋" w:hAnsi="仿宋"/>
          <w:color w:val="FF0000"/>
          <w:sz w:val="32"/>
          <w:szCs w:val="32"/>
        </w:rPr>
      </w:pPr>
      <w:r w:rsidRPr="0087779E">
        <w:rPr>
          <w:rFonts w:ascii="仿宋" w:eastAsia="仿宋" w:hAnsi="仿宋" w:hint="eastAsia"/>
          <w:color w:val="FF0000"/>
          <w:sz w:val="32"/>
          <w:szCs w:val="32"/>
        </w:rPr>
        <w:t>同意</w:t>
      </w:r>
      <w:r w:rsidR="00330914" w:rsidRPr="0087779E">
        <w:rPr>
          <w:rFonts w:ascii="仿宋" w:eastAsia="仿宋" w:hAnsi="仿宋" w:hint="eastAsia"/>
          <w:color w:val="FF0000"/>
          <w:sz w:val="32"/>
          <w:szCs w:val="32"/>
        </w:rPr>
        <w:t>带量</w:t>
      </w:r>
      <w:r w:rsidRPr="0087779E">
        <w:rPr>
          <w:rFonts w:ascii="仿宋" w:eastAsia="仿宋" w:hAnsi="仿宋" w:hint="eastAsia"/>
          <w:color w:val="FF0000"/>
          <w:sz w:val="32"/>
          <w:szCs w:val="32"/>
        </w:rPr>
        <w:t>配送关系之后 等待生产企业申报合同，当前菜单才会有合同数据。</w:t>
      </w:r>
    </w:p>
    <w:p w14:paraId="15885F77" w14:textId="3EB16077" w:rsidR="00DB1E2E" w:rsidRPr="00A864B0" w:rsidRDefault="00252135" w:rsidP="00A864B0">
      <w:pPr>
        <w:ind w:left="420" w:firstLine="420"/>
        <w:rPr>
          <w:rFonts w:ascii="仿宋" w:eastAsia="仿宋" w:hAnsi="仿宋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需插入CA</w:t>
      </w:r>
      <w:r>
        <w:rPr>
          <w:rFonts w:ascii="仿宋" w:eastAsia="仿宋" w:hAnsi="仿宋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>可以批量选中1</w:t>
      </w:r>
      <w:r>
        <w:rPr>
          <w:rFonts w:ascii="仿宋" w:eastAsia="仿宋" w:hAnsi="仿宋"/>
          <w:sz w:val="32"/>
          <w:szCs w:val="32"/>
        </w:rPr>
        <w:t>0</w:t>
      </w:r>
      <w:r>
        <w:rPr>
          <w:rFonts w:ascii="仿宋" w:eastAsia="仿宋" w:hAnsi="仿宋" w:hint="eastAsia"/>
          <w:sz w:val="32"/>
          <w:szCs w:val="32"/>
        </w:rPr>
        <w:t>条合同进行CA签订。</w:t>
      </w:r>
    </w:p>
    <w:p w14:paraId="314DBB4F" w14:textId="2296203F" w:rsidR="00EA06B8" w:rsidRDefault="00E47B5A" w:rsidP="007C207F">
      <w:pPr>
        <w:rPr>
          <w:rFonts w:ascii="仿宋" w:eastAsia="仿宋" w:hAnsi="仿宋"/>
          <w:sz w:val="32"/>
          <w:szCs w:val="32"/>
        </w:rPr>
      </w:pPr>
      <w:r>
        <w:rPr>
          <w:noProof/>
        </w:rPr>
        <w:drawing>
          <wp:inline distT="0" distB="0" distL="0" distR="0" wp14:anchorId="745FE15B" wp14:editId="69430AED">
            <wp:extent cx="5274310" cy="1974850"/>
            <wp:effectExtent l="0" t="0" r="2540" b="6350"/>
            <wp:docPr id="23" name="图片 2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6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74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E179CD8" w14:textId="77777777" w:rsidR="00EA06B8" w:rsidRDefault="00EA06B8">
      <w:pPr>
        <w:rPr>
          <w:rFonts w:ascii="黑体" w:eastAsia="黑体" w:hAnsi="黑体"/>
          <w:sz w:val="32"/>
          <w:szCs w:val="32"/>
        </w:rPr>
      </w:pPr>
    </w:p>
    <w:p w14:paraId="3AE8C776" w14:textId="4FA3D0B4" w:rsidR="00EA06B8" w:rsidRDefault="00EF1A8E" w:rsidP="00EF1A8E">
      <w:pPr>
        <w:outlineLvl w:val="0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>四、医疗机构</w:t>
      </w:r>
    </w:p>
    <w:p w14:paraId="0F38CE2A" w14:textId="336403C7" w:rsidR="00EA06B8" w:rsidRDefault="0062777D">
      <w:pPr>
        <w:ind w:left="840" w:firstLine="420"/>
        <w:outlineLvl w:val="1"/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/>
          <w:sz w:val="32"/>
          <w:szCs w:val="32"/>
        </w:rPr>
        <w:t>4</w:t>
      </w:r>
      <w:r>
        <w:rPr>
          <w:rFonts w:ascii="黑体" w:eastAsia="黑体" w:hAnsi="黑体" w:hint="eastAsia"/>
          <w:sz w:val="32"/>
          <w:szCs w:val="32"/>
        </w:rPr>
        <w:t>.1带量采购合同签订</w:t>
      </w:r>
    </w:p>
    <w:p w14:paraId="1149E200" w14:textId="7C7AB6E2" w:rsidR="00EA06B8" w:rsidRDefault="004E3A99">
      <w:pPr>
        <w:ind w:left="420" w:firstLine="420"/>
        <w:rPr>
          <w:rFonts w:ascii="仿宋" w:eastAsia="仿宋" w:hAnsi="仿宋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 xml:space="preserve"> </w:t>
      </w:r>
      <w:r>
        <w:rPr>
          <w:rFonts w:ascii="仿宋" w:eastAsia="仿宋" w:hAnsi="仿宋" w:hint="eastAsia"/>
          <w:sz w:val="32"/>
          <w:szCs w:val="32"/>
        </w:rPr>
        <w:t>点击【</w:t>
      </w:r>
      <w:r w:rsidRPr="002C36D1">
        <w:rPr>
          <w:rFonts w:ascii="仿宋" w:eastAsia="仿宋" w:hAnsi="仿宋" w:hint="eastAsia"/>
          <w:color w:val="FF0000"/>
          <w:sz w:val="32"/>
          <w:szCs w:val="32"/>
        </w:rPr>
        <w:t>带量采购合同</w:t>
      </w:r>
      <w:r>
        <w:rPr>
          <w:rFonts w:ascii="仿宋" w:eastAsia="仿宋" w:hAnsi="仿宋" w:hint="eastAsia"/>
          <w:sz w:val="32"/>
          <w:szCs w:val="32"/>
        </w:rPr>
        <w:t>】-【</w:t>
      </w:r>
      <w:r>
        <w:rPr>
          <w:rFonts w:ascii="仿宋" w:eastAsia="仿宋" w:hAnsi="仿宋" w:hint="eastAsia"/>
          <w:color w:val="FF0000"/>
          <w:sz w:val="32"/>
          <w:szCs w:val="32"/>
        </w:rPr>
        <w:t>带量合同</w:t>
      </w:r>
      <w:r w:rsidR="006A6107">
        <w:rPr>
          <w:rFonts w:ascii="仿宋" w:eastAsia="仿宋" w:hAnsi="仿宋" w:hint="eastAsia"/>
          <w:color w:val="FF0000"/>
          <w:sz w:val="32"/>
          <w:szCs w:val="32"/>
        </w:rPr>
        <w:t>签订</w:t>
      </w:r>
      <w:r>
        <w:rPr>
          <w:rFonts w:ascii="仿宋" w:eastAsia="仿宋" w:hAnsi="仿宋" w:hint="eastAsia"/>
          <w:color w:val="FF0000"/>
          <w:sz w:val="32"/>
          <w:szCs w:val="32"/>
        </w:rPr>
        <w:t>列表</w:t>
      </w:r>
      <w:r>
        <w:rPr>
          <w:rFonts w:ascii="仿宋" w:eastAsia="仿宋" w:hAnsi="仿宋" w:hint="eastAsia"/>
          <w:sz w:val="32"/>
          <w:szCs w:val="32"/>
        </w:rPr>
        <w:t>】</w:t>
      </w:r>
      <w:r w:rsidR="00540821">
        <w:rPr>
          <w:rFonts w:ascii="仿宋" w:eastAsia="仿宋" w:hAnsi="仿宋" w:hint="eastAsia"/>
          <w:sz w:val="32"/>
          <w:szCs w:val="32"/>
        </w:rPr>
        <w:t>菜单</w:t>
      </w:r>
      <w:r>
        <w:rPr>
          <w:rFonts w:ascii="仿宋" w:eastAsia="仿宋" w:hAnsi="仿宋" w:hint="eastAsia"/>
          <w:sz w:val="32"/>
          <w:szCs w:val="32"/>
        </w:rPr>
        <w:lastRenderedPageBreak/>
        <w:t>可以看到所有已申报的合同，点击“</w:t>
      </w:r>
      <w:r>
        <w:rPr>
          <w:rFonts w:ascii="仿宋" w:eastAsia="仿宋" w:hAnsi="仿宋" w:hint="eastAsia"/>
          <w:color w:val="FF0000"/>
          <w:sz w:val="32"/>
          <w:szCs w:val="32"/>
        </w:rPr>
        <w:t>签订并提交</w:t>
      </w:r>
      <w:r>
        <w:rPr>
          <w:rFonts w:ascii="仿宋" w:eastAsia="仿宋" w:hAnsi="仿宋" w:hint="eastAsia"/>
          <w:sz w:val="32"/>
          <w:szCs w:val="32"/>
        </w:rPr>
        <w:t>”按钮即可。</w:t>
      </w:r>
    </w:p>
    <w:p w14:paraId="0AC6F890" w14:textId="2816F24B" w:rsidR="00162250" w:rsidRPr="00140BA0" w:rsidRDefault="00162250" w:rsidP="00D42FFC">
      <w:pPr>
        <w:rPr>
          <w:rFonts w:ascii="仿宋" w:eastAsia="仿宋" w:hAnsi="仿宋"/>
          <w:color w:val="FF0000"/>
          <w:sz w:val="32"/>
          <w:szCs w:val="32"/>
        </w:rPr>
      </w:pPr>
      <w:r w:rsidRPr="00140BA0">
        <w:rPr>
          <w:rFonts w:ascii="仿宋" w:eastAsia="仿宋" w:hAnsi="仿宋" w:hint="eastAsia"/>
          <w:color w:val="FF0000"/>
          <w:sz w:val="32"/>
          <w:szCs w:val="32"/>
        </w:rPr>
        <w:t>需生产企业申报合同，当前页面才有</w:t>
      </w:r>
      <w:r w:rsidR="005B1E64" w:rsidRPr="00140BA0">
        <w:rPr>
          <w:rFonts w:ascii="仿宋" w:eastAsia="仿宋" w:hAnsi="仿宋" w:hint="eastAsia"/>
          <w:color w:val="FF0000"/>
          <w:sz w:val="32"/>
          <w:szCs w:val="32"/>
        </w:rPr>
        <w:t>合同数据。</w:t>
      </w:r>
    </w:p>
    <w:p w14:paraId="5A6FCB14" w14:textId="6414D2D8" w:rsidR="00EA06B8" w:rsidRDefault="005D61FB" w:rsidP="008B2EA7">
      <w:pPr>
        <w:rPr>
          <w:rFonts w:ascii="仿宋" w:eastAsia="仿宋" w:hAnsi="仿宋"/>
          <w:sz w:val="32"/>
          <w:szCs w:val="32"/>
        </w:rPr>
      </w:pPr>
      <w:r>
        <w:rPr>
          <w:noProof/>
        </w:rPr>
        <w:drawing>
          <wp:inline distT="0" distB="0" distL="0" distR="0" wp14:anchorId="0DE9A407" wp14:editId="31412579">
            <wp:extent cx="5274310" cy="1971675"/>
            <wp:effectExtent l="0" t="0" r="2540" b="9525"/>
            <wp:docPr id="24" name="图片 2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17"/>
                    <a:stretch>
                      <a:fillRect/>
                    </a:stretch>
                  </pic:blipFill>
                  <pic:spPr>
                    <a:xfrm>
                      <a:off x="0" y="0"/>
                      <a:ext cx="5274310" cy="19716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DCE9722" w14:textId="77777777" w:rsidR="00EA06B8" w:rsidRDefault="004E3A99">
      <w:pPr>
        <w:rPr>
          <w:rFonts w:ascii="黑体" w:eastAsia="黑体" w:hAnsi="黑体"/>
          <w:sz w:val="32"/>
          <w:szCs w:val="32"/>
        </w:rPr>
      </w:pPr>
      <w:r>
        <w:rPr>
          <w:rFonts w:ascii="黑体" w:eastAsia="黑体" w:hAnsi="黑体" w:hint="eastAsia"/>
          <w:sz w:val="32"/>
          <w:szCs w:val="32"/>
        </w:rPr>
        <w:t xml:space="preserve">   </w:t>
      </w:r>
    </w:p>
    <w:p w14:paraId="4988B729" w14:textId="77777777" w:rsidR="00EA06B8" w:rsidRDefault="00EA06B8">
      <w:pPr>
        <w:rPr>
          <w:rFonts w:ascii="黑体" w:eastAsia="黑体" w:hAnsi="黑体"/>
          <w:sz w:val="32"/>
          <w:szCs w:val="32"/>
        </w:rPr>
      </w:pPr>
    </w:p>
    <w:sectPr w:rsidR="00EA06B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01F6540" w14:textId="77777777" w:rsidR="001773F3" w:rsidRDefault="001773F3" w:rsidP="00FC2422">
      <w:r>
        <w:separator/>
      </w:r>
    </w:p>
  </w:endnote>
  <w:endnote w:type="continuationSeparator" w:id="0">
    <w:p w14:paraId="70E27258" w14:textId="77777777" w:rsidR="001773F3" w:rsidRDefault="001773F3" w:rsidP="00FC242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A3C6770" w14:textId="77777777" w:rsidR="001773F3" w:rsidRDefault="001773F3" w:rsidP="00FC2422">
      <w:r>
        <w:separator/>
      </w:r>
    </w:p>
  </w:footnote>
  <w:footnote w:type="continuationSeparator" w:id="0">
    <w:p w14:paraId="4D5322D4" w14:textId="77777777" w:rsidR="001773F3" w:rsidRDefault="001773F3" w:rsidP="00FC2422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92AC1881"/>
    <w:multiLevelType w:val="singleLevel"/>
    <w:tmpl w:val="92AC1881"/>
    <w:lvl w:ilvl="0">
      <w:start w:val="3"/>
      <w:numFmt w:val="chineseCounting"/>
      <w:suff w:val="nothing"/>
      <w:lvlText w:val="%1、"/>
      <w:lvlJc w:val="left"/>
      <w:rPr>
        <w:rFonts w:hint="eastAsia"/>
      </w:rPr>
    </w:lvl>
  </w:abstractNum>
  <w:abstractNum w:abstractNumId="1" w15:restartNumberingAfterBreak="0">
    <w:nsid w:val="F249319B"/>
    <w:multiLevelType w:val="singleLevel"/>
    <w:tmpl w:val="F249319B"/>
    <w:lvl w:ilvl="0">
      <w:start w:val="2"/>
      <w:numFmt w:val="chineseCounting"/>
      <w:suff w:val="nothing"/>
      <w:lvlText w:val="%1、"/>
      <w:lvlJc w:val="left"/>
      <w:rPr>
        <w:rFonts w:hint="eastAsia"/>
      </w:rPr>
    </w:lvl>
  </w:abstractNum>
  <w:abstractNum w:abstractNumId="2" w15:restartNumberingAfterBreak="0">
    <w:nsid w:val="F2E8600F"/>
    <w:multiLevelType w:val="singleLevel"/>
    <w:tmpl w:val="F2E8600F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abstractNum w:abstractNumId="3" w15:restartNumberingAfterBreak="0">
    <w:nsid w:val="2FD81CA6"/>
    <w:multiLevelType w:val="hybridMultilevel"/>
    <w:tmpl w:val="E6CCB938"/>
    <w:lvl w:ilvl="0" w:tplc="3FA654E2">
      <w:start w:val="1"/>
      <w:numFmt w:val="japaneseCounting"/>
      <w:lvlText w:val="%1、"/>
      <w:lvlJc w:val="left"/>
      <w:pPr>
        <w:ind w:left="912" w:hanging="912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abstractNum w:abstractNumId="4" w15:restartNumberingAfterBreak="0">
    <w:nsid w:val="6B207D6C"/>
    <w:multiLevelType w:val="hybridMultilevel"/>
    <w:tmpl w:val="CE3A081C"/>
    <w:lvl w:ilvl="0" w:tplc="04090013">
      <w:start w:val="1"/>
      <w:numFmt w:val="chineseCountingThousand"/>
      <w:lvlText w:val="%1、"/>
      <w:lvlJc w:val="left"/>
      <w:pPr>
        <w:ind w:left="420" w:hanging="420"/>
      </w:p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 w16cid:durableId="494492303">
    <w:abstractNumId w:val="2"/>
  </w:num>
  <w:num w:numId="2" w16cid:durableId="95486741">
    <w:abstractNumId w:val="1"/>
  </w:num>
  <w:num w:numId="3" w16cid:durableId="451174660">
    <w:abstractNumId w:val="0"/>
  </w:num>
  <w:num w:numId="4" w16cid:durableId="2113083240">
    <w:abstractNumId w:val="4"/>
  </w:num>
  <w:num w:numId="5" w16cid:durableId="444884358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bordersDoNotSurroundHeader/>
  <w:bordersDoNotSurroundFooter/>
  <w:defaultTabStop w:val="420"/>
  <w:drawingGridVerticalSpacing w:val="156"/>
  <w:noPunctuationKerning/>
  <w:characterSpacingControl w:val="compressPunctuation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Yzk5ZWZmMDE3ZWMwZGRiNmI1OWQyM2JhYzI4MWNhMjUifQ=="/>
  </w:docVars>
  <w:rsids>
    <w:rsidRoot w:val="00EA06B8"/>
    <w:rsid w:val="00006E04"/>
    <w:rsid w:val="00026F00"/>
    <w:rsid w:val="000743B4"/>
    <w:rsid w:val="00077D69"/>
    <w:rsid w:val="000A7874"/>
    <w:rsid w:val="00140BA0"/>
    <w:rsid w:val="00162250"/>
    <w:rsid w:val="001773F3"/>
    <w:rsid w:val="001A3C27"/>
    <w:rsid w:val="00241DC0"/>
    <w:rsid w:val="00241F38"/>
    <w:rsid w:val="00252062"/>
    <w:rsid w:val="00252135"/>
    <w:rsid w:val="002C36D1"/>
    <w:rsid w:val="002E14AB"/>
    <w:rsid w:val="00323E2A"/>
    <w:rsid w:val="00330914"/>
    <w:rsid w:val="00352DFA"/>
    <w:rsid w:val="003774D6"/>
    <w:rsid w:val="003E37C9"/>
    <w:rsid w:val="004475C0"/>
    <w:rsid w:val="00490EE5"/>
    <w:rsid w:val="004E3A99"/>
    <w:rsid w:val="00540821"/>
    <w:rsid w:val="005471C5"/>
    <w:rsid w:val="00556D08"/>
    <w:rsid w:val="005B1E64"/>
    <w:rsid w:val="005D61FB"/>
    <w:rsid w:val="00604483"/>
    <w:rsid w:val="006236BE"/>
    <w:rsid w:val="0062777D"/>
    <w:rsid w:val="0066267A"/>
    <w:rsid w:val="00663556"/>
    <w:rsid w:val="00672074"/>
    <w:rsid w:val="006A6107"/>
    <w:rsid w:val="006D769D"/>
    <w:rsid w:val="006E32A3"/>
    <w:rsid w:val="006E424C"/>
    <w:rsid w:val="006E60E9"/>
    <w:rsid w:val="006E6DBD"/>
    <w:rsid w:val="006F2538"/>
    <w:rsid w:val="00731540"/>
    <w:rsid w:val="0073640C"/>
    <w:rsid w:val="00764488"/>
    <w:rsid w:val="00771000"/>
    <w:rsid w:val="0079512D"/>
    <w:rsid w:val="007B4ED2"/>
    <w:rsid w:val="007C207F"/>
    <w:rsid w:val="007C232B"/>
    <w:rsid w:val="00801349"/>
    <w:rsid w:val="00867EBA"/>
    <w:rsid w:val="0087779E"/>
    <w:rsid w:val="008B2EA7"/>
    <w:rsid w:val="008B484F"/>
    <w:rsid w:val="008C2AD7"/>
    <w:rsid w:val="008F2746"/>
    <w:rsid w:val="00915522"/>
    <w:rsid w:val="00921D8E"/>
    <w:rsid w:val="00922ECD"/>
    <w:rsid w:val="0094630B"/>
    <w:rsid w:val="00963D86"/>
    <w:rsid w:val="00965B45"/>
    <w:rsid w:val="00970EFB"/>
    <w:rsid w:val="0098054A"/>
    <w:rsid w:val="0098148C"/>
    <w:rsid w:val="009903E2"/>
    <w:rsid w:val="009A3BD5"/>
    <w:rsid w:val="009B3F8B"/>
    <w:rsid w:val="009E6C9F"/>
    <w:rsid w:val="00A23161"/>
    <w:rsid w:val="00A3355A"/>
    <w:rsid w:val="00A428AE"/>
    <w:rsid w:val="00A82101"/>
    <w:rsid w:val="00A864B0"/>
    <w:rsid w:val="00A92C90"/>
    <w:rsid w:val="00AC2963"/>
    <w:rsid w:val="00AC2AC0"/>
    <w:rsid w:val="00AE05A6"/>
    <w:rsid w:val="00AF2189"/>
    <w:rsid w:val="00B161F1"/>
    <w:rsid w:val="00B50061"/>
    <w:rsid w:val="00B71E95"/>
    <w:rsid w:val="00B770B5"/>
    <w:rsid w:val="00B83831"/>
    <w:rsid w:val="00B97C3E"/>
    <w:rsid w:val="00BA2203"/>
    <w:rsid w:val="00BC1FBE"/>
    <w:rsid w:val="00BC3A5F"/>
    <w:rsid w:val="00BF5ACC"/>
    <w:rsid w:val="00C322BC"/>
    <w:rsid w:val="00C34DFB"/>
    <w:rsid w:val="00C66D91"/>
    <w:rsid w:val="00C8705D"/>
    <w:rsid w:val="00C92956"/>
    <w:rsid w:val="00CC41B3"/>
    <w:rsid w:val="00CD5453"/>
    <w:rsid w:val="00CD67F7"/>
    <w:rsid w:val="00CE4FC1"/>
    <w:rsid w:val="00CF1670"/>
    <w:rsid w:val="00D13254"/>
    <w:rsid w:val="00D24812"/>
    <w:rsid w:val="00D42FFC"/>
    <w:rsid w:val="00DB1D3A"/>
    <w:rsid w:val="00DB1E2E"/>
    <w:rsid w:val="00DF3348"/>
    <w:rsid w:val="00E02DE2"/>
    <w:rsid w:val="00E1382A"/>
    <w:rsid w:val="00E312AF"/>
    <w:rsid w:val="00E41BC9"/>
    <w:rsid w:val="00E45E27"/>
    <w:rsid w:val="00E47B5A"/>
    <w:rsid w:val="00E553B2"/>
    <w:rsid w:val="00E82BE8"/>
    <w:rsid w:val="00EA06B8"/>
    <w:rsid w:val="00EA5324"/>
    <w:rsid w:val="00EF1A8E"/>
    <w:rsid w:val="00EF4F14"/>
    <w:rsid w:val="00F35813"/>
    <w:rsid w:val="00F43732"/>
    <w:rsid w:val="00F73B96"/>
    <w:rsid w:val="00F92770"/>
    <w:rsid w:val="00FB5280"/>
    <w:rsid w:val="00FC2422"/>
    <w:rsid w:val="00FC2558"/>
    <w:rsid w:val="00FE33B1"/>
    <w:rsid w:val="0955265E"/>
    <w:rsid w:val="0C346B5F"/>
    <w:rsid w:val="11307E61"/>
    <w:rsid w:val="1386003F"/>
    <w:rsid w:val="1F5F74D1"/>
    <w:rsid w:val="23D81BC5"/>
    <w:rsid w:val="2F062BB5"/>
    <w:rsid w:val="2FBA37D4"/>
    <w:rsid w:val="3EFF0DE7"/>
    <w:rsid w:val="494A40FB"/>
    <w:rsid w:val="55CE4984"/>
    <w:rsid w:val="6234546D"/>
    <w:rsid w:val="63106396"/>
    <w:rsid w:val="67303449"/>
    <w:rsid w:val="73A83504"/>
    <w:rsid w:val="780919D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."/>
  <w:listSeparator w:val=","/>
  <w14:docId w14:val="230C2FA7"/>
  <w15:docId w15:val="{7EEA9F05-B4E1-48C9-A277-E8DA5ED04D4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252135"/>
    <w:pPr>
      <w:widowControl w:val="0"/>
      <w:jc w:val="both"/>
    </w:pPr>
    <w:rPr>
      <w:rFonts w:ascii="Calibri" w:hAnsi="Calibri"/>
      <w:kern w:val="2"/>
      <w:sz w:val="21"/>
      <w:szCs w:val="22"/>
    </w:rPr>
  </w:style>
  <w:style w:type="paragraph" w:styleId="1">
    <w:name w:val="heading 1"/>
    <w:basedOn w:val="a"/>
    <w:next w:val="a"/>
    <w:link w:val="10"/>
    <w:qFormat/>
    <w:rsid w:val="00771000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paragraph" w:styleId="2">
    <w:name w:val="heading 2"/>
    <w:basedOn w:val="a"/>
    <w:next w:val="a"/>
    <w:link w:val="20"/>
    <w:unhideWhenUsed/>
    <w:qFormat/>
    <w:rsid w:val="002E14AB"/>
    <w:pPr>
      <w:keepNext/>
      <w:keepLines/>
      <w:spacing w:before="260" w:after="260" w:line="416" w:lineRule="auto"/>
      <w:outlineLvl w:val="1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rsid w:val="00FC2422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4">
    <w:name w:val="页眉 字符"/>
    <w:basedOn w:val="a0"/>
    <w:link w:val="a3"/>
    <w:rsid w:val="00FC2422"/>
    <w:rPr>
      <w:rFonts w:ascii="Calibri" w:hAnsi="Calibri"/>
      <w:kern w:val="2"/>
      <w:sz w:val="18"/>
      <w:szCs w:val="18"/>
    </w:rPr>
  </w:style>
  <w:style w:type="paragraph" w:styleId="a5">
    <w:name w:val="footer"/>
    <w:basedOn w:val="a"/>
    <w:link w:val="a6"/>
    <w:rsid w:val="00FC2422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6">
    <w:name w:val="页脚 字符"/>
    <w:basedOn w:val="a0"/>
    <w:link w:val="a5"/>
    <w:rsid w:val="00FC2422"/>
    <w:rPr>
      <w:rFonts w:ascii="Calibri" w:hAnsi="Calibri"/>
      <w:kern w:val="2"/>
      <w:sz w:val="18"/>
      <w:szCs w:val="18"/>
    </w:rPr>
  </w:style>
  <w:style w:type="paragraph" w:styleId="a7">
    <w:name w:val="Title"/>
    <w:basedOn w:val="a"/>
    <w:next w:val="a"/>
    <w:link w:val="a8"/>
    <w:qFormat/>
    <w:rsid w:val="006F2538"/>
    <w:pPr>
      <w:spacing w:before="240" w:after="60"/>
      <w:jc w:val="center"/>
      <w:outlineLvl w:val="0"/>
    </w:pPr>
    <w:rPr>
      <w:rFonts w:asciiTheme="majorHAnsi" w:eastAsiaTheme="majorEastAsia" w:hAnsiTheme="majorHAnsi" w:cstheme="majorBidi"/>
      <w:b/>
      <w:bCs/>
      <w:sz w:val="32"/>
      <w:szCs w:val="32"/>
    </w:rPr>
  </w:style>
  <w:style w:type="character" w:customStyle="1" w:styleId="a8">
    <w:name w:val="标题 字符"/>
    <w:basedOn w:val="a0"/>
    <w:link w:val="a7"/>
    <w:rsid w:val="006F2538"/>
    <w:rPr>
      <w:rFonts w:asciiTheme="majorHAnsi" w:eastAsiaTheme="majorEastAsia" w:hAnsiTheme="majorHAnsi" w:cstheme="majorBidi"/>
      <w:b/>
      <w:bCs/>
      <w:kern w:val="2"/>
      <w:sz w:val="32"/>
      <w:szCs w:val="32"/>
    </w:rPr>
  </w:style>
  <w:style w:type="character" w:customStyle="1" w:styleId="10">
    <w:name w:val="标题 1 字符"/>
    <w:basedOn w:val="a0"/>
    <w:link w:val="1"/>
    <w:rsid w:val="00771000"/>
    <w:rPr>
      <w:rFonts w:ascii="Calibri" w:hAnsi="Calibri"/>
      <w:b/>
      <w:bCs/>
      <w:kern w:val="44"/>
      <w:sz w:val="44"/>
      <w:szCs w:val="44"/>
    </w:rPr>
  </w:style>
  <w:style w:type="character" w:customStyle="1" w:styleId="20">
    <w:name w:val="标题 2 字符"/>
    <w:basedOn w:val="a0"/>
    <w:link w:val="2"/>
    <w:rsid w:val="002E14AB"/>
    <w:rPr>
      <w:rFonts w:asciiTheme="majorHAnsi" w:eastAsiaTheme="majorEastAsia" w:hAnsiTheme="majorHAnsi" w:cstheme="majorBidi"/>
      <w:b/>
      <w:bCs/>
      <w:kern w:val="2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png"/><Relationship Id="rId13" Type="http://schemas.openxmlformats.org/officeDocument/2006/relationships/image" Target="media/image7.png"/><Relationship Id="rId1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12" Type="http://schemas.openxmlformats.org/officeDocument/2006/relationships/image" Target="media/image6.png"/><Relationship Id="rId17" Type="http://schemas.openxmlformats.org/officeDocument/2006/relationships/image" Target="media/image11.png"/><Relationship Id="rId2" Type="http://schemas.openxmlformats.org/officeDocument/2006/relationships/styles" Target="styles.xml"/><Relationship Id="rId16" Type="http://schemas.openxmlformats.org/officeDocument/2006/relationships/image" Target="media/image10.png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5.png"/><Relationship Id="rId5" Type="http://schemas.openxmlformats.org/officeDocument/2006/relationships/footnotes" Target="footnotes.xml"/><Relationship Id="rId15" Type="http://schemas.openxmlformats.org/officeDocument/2006/relationships/image" Target="media/image9.png"/><Relationship Id="rId10" Type="http://schemas.openxmlformats.org/officeDocument/2006/relationships/image" Target="media/image4.png"/><Relationship Id="rId19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8.png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56</TotalTime>
  <Pages>7</Pages>
  <Words>136</Words>
  <Characters>780</Characters>
  <Application>Microsoft Office Word</Application>
  <DocSecurity>0</DocSecurity>
  <Lines>6</Lines>
  <Paragraphs>1</Paragraphs>
  <ScaleCrop>false</ScaleCrop>
  <Company/>
  <LinksUpToDate>false</LinksUpToDate>
  <CharactersWithSpaces>915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ELIAN-878</dc:creator>
  <cp:lastModifiedBy>晏 格格</cp:lastModifiedBy>
  <cp:revision>154</cp:revision>
  <dcterms:created xsi:type="dcterms:W3CDTF">2022-10-12T07:03:00Z</dcterms:created>
  <dcterms:modified xsi:type="dcterms:W3CDTF">2022-12-21T02:39:00Z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2052-11.1.0.12598</vt:lpwstr>
  </property>
  <property fmtid="{D5CDD505-2E9C-101B-9397-08002B2CF9AE}" pid="3" name="ICV">
    <vt:lpwstr>E2E4057D648E4FB4AB38726C7C01AD24</vt:lpwstr>
  </property>
</Properties>
</file>