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D99BDF">
      <w:pPr>
        <w:spacing w:line="560" w:lineRule="exact"/>
        <w:rPr>
          <w:rFonts w:eastAsia="黑体"/>
          <w:sz w:val="32"/>
          <w:szCs w:val="32"/>
        </w:rPr>
      </w:pPr>
      <w:bookmarkStart w:id="0" w:name="OLE_LINK2"/>
      <w:r>
        <w:rPr>
          <w:rFonts w:eastAsia="黑体"/>
          <w:sz w:val="32"/>
          <w:szCs w:val="32"/>
        </w:rPr>
        <w:t>附件：</w:t>
      </w:r>
    </w:p>
    <w:p w14:paraId="566C8693">
      <w:pPr>
        <w:widowControl/>
        <w:spacing w:before="156" w:beforeLines="50" w:after="156" w:afterLines="50" w:line="64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《医疗器械生产许可证》注销名单</w:t>
      </w:r>
    </w:p>
    <w:tbl>
      <w:tblPr>
        <w:tblStyle w:val="2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1"/>
        <w:gridCol w:w="773"/>
        <w:gridCol w:w="2351"/>
        <w:gridCol w:w="1701"/>
        <w:gridCol w:w="958"/>
        <w:gridCol w:w="958"/>
        <w:gridCol w:w="958"/>
        <w:gridCol w:w="774"/>
      </w:tblGrid>
      <w:tr w14:paraId="68DC8F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jc w:val="center"/>
        </w:trPr>
        <w:tc>
          <w:tcPr>
            <w:tcW w:w="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D0388D">
            <w:pPr>
              <w:widowControl/>
              <w:jc w:val="center"/>
              <w:textAlignment w:val="center"/>
              <w:rPr>
                <w:rFonts w:eastAsia="黑体"/>
                <w:color w:val="333333"/>
                <w:kern w:val="0"/>
                <w:sz w:val="24"/>
                <w:shd w:val="clear" w:color="auto" w:fill="FFFFFF"/>
              </w:rPr>
            </w:pPr>
            <w:bookmarkStart w:id="1" w:name="OLE_LINK6"/>
            <w:r>
              <w:rPr>
                <w:rFonts w:eastAsia="黑体"/>
                <w:color w:val="333333"/>
                <w:kern w:val="0"/>
                <w:sz w:val="24"/>
                <w:shd w:val="clear" w:color="auto" w:fill="FFFFFF"/>
              </w:rPr>
              <w:t>序号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C0227B">
            <w:pPr>
              <w:widowControl/>
              <w:jc w:val="center"/>
              <w:textAlignment w:val="center"/>
              <w:rPr>
                <w:rFonts w:eastAsia="黑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eastAsia="黑体"/>
                <w:color w:val="333333"/>
                <w:kern w:val="0"/>
                <w:sz w:val="24"/>
                <w:shd w:val="clear" w:color="auto" w:fill="FFFFFF"/>
              </w:rPr>
              <w:t>企业</w:t>
            </w:r>
          </w:p>
          <w:p w14:paraId="7C77B188">
            <w:pPr>
              <w:widowControl/>
              <w:jc w:val="center"/>
              <w:textAlignment w:val="center"/>
              <w:rPr>
                <w:rFonts w:eastAsia="黑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eastAsia="黑体"/>
                <w:color w:val="333333"/>
                <w:kern w:val="0"/>
                <w:sz w:val="24"/>
                <w:shd w:val="clear" w:color="auto" w:fill="FFFFFF"/>
              </w:rPr>
              <w:t>名称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652483">
            <w:pPr>
              <w:widowControl/>
              <w:jc w:val="center"/>
              <w:textAlignment w:val="center"/>
              <w:rPr>
                <w:rFonts w:eastAsia="黑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eastAsia="黑体"/>
                <w:color w:val="333333"/>
                <w:kern w:val="0"/>
                <w:sz w:val="24"/>
                <w:shd w:val="clear" w:color="auto" w:fill="FFFFFF"/>
              </w:rPr>
              <w:t>许可证编号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B0BAC1">
            <w:pPr>
              <w:widowControl/>
              <w:jc w:val="center"/>
              <w:textAlignment w:val="center"/>
              <w:rPr>
                <w:rFonts w:eastAsia="黑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eastAsia="黑体"/>
                <w:color w:val="333333"/>
                <w:kern w:val="0"/>
                <w:sz w:val="24"/>
                <w:shd w:val="clear" w:color="auto" w:fill="FFFFFF"/>
              </w:rPr>
              <w:t>社会信用代码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7B3DF6">
            <w:pPr>
              <w:widowControl/>
              <w:jc w:val="center"/>
              <w:textAlignment w:val="center"/>
              <w:rPr>
                <w:rFonts w:eastAsia="黑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eastAsia="黑体"/>
                <w:color w:val="333333"/>
                <w:kern w:val="0"/>
                <w:sz w:val="24"/>
                <w:shd w:val="clear" w:color="auto" w:fill="FFFFFF"/>
              </w:rPr>
              <w:t>法定</w:t>
            </w:r>
          </w:p>
          <w:p w14:paraId="4F95589F">
            <w:pPr>
              <w:widowControl/>
              <w:jc w:val="center"/>
              <w:textAlignment w:val="center"/>
              <w:rPr>
                <w:rFonts w:eastAsia="黑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eastAsia="黑体"/>
                <w:color w:val="333333"/>
                <w:kern w:val="0"/>
                <w:sz w:val="24"/>
                <w:shd w:val="clear" w:color="auto" w:fill="FFFFFF"/>
              </w:rPr>
              <w:t>代表人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F1BA00">
            <w:pPr>
              <w:widowControl/>
              <w:jc w:val="center"/>
              <w:textAlignment w:val="center"/>
              <w:rPr>
                <w:rFonts w:eastAsia="黑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eastAsia="黑体"/>
                <w:color w:val="333333"/>
                <w:kern w:val="0"/>
                <w:sz w:val="24"/>
                <w:shd w:val="clear" w:color="auto" w:fill="FFFFFF"/>
              </w:rPr>
              <w:t>企业</w:t>
            </w:r>
          </w:p>
          <w:p w14:paraId="2CD7E8C8">
            <w:pPr>
              <w:widowControl/>
              <w:jc w:val="center"/>
              <w:textAlignment w:val="center"/>
              <w:rPr>
                <w:rFonts w:eastAsia="黑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eastAsia="黑体"/>
                <w:color w:val="333333"/>
                <w:kern w:val="0"/>
                <w:sz w:val="24"/>
                <w:shd w:val="clear" w:color="auto" w:fill="FFFFFF"/>
              </w:rPr>
              <w:t>负责人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59D779">
            <w:pPr>
              <w:widowControl/>
              <w:jc w:val="center"/>
              <w:textAlignment w:val="center"/>
              <w:rPr>
                <w:rFonts w:eastAsia="黑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eastAsia="黑体"/>
                <w:color w:val="333333"/>
                <w:kern w:val="0"/>
                <w:sz w:val="24"/>
                <w:shd w:val="clear" w:color="auto" w:fill="FFFFFF"/>
              </w:rPr>
              <w:t>生产地址和生产范围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18A800">
            <w:pPr>
              <w:widowControl/>
              <w:jc w:val="center"/>
              <w:textAlignment w:val="center"/>
              <w:rPr>
                <w:rFonts w:eastAsia="黑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eastAsia="黑体"/>
                <w:color w:val="333333"/>
                <w:kern w:val="0"/>
                <w:sz w:val="24"/>
                <w:shd w:val="clear" w:color="auto" w:fill="FFFFFF"/>
              </w:rPr>
              <w:t>注销</w:t>
            </w:r>
          </w:p>
          <w:p w14:paraId="54D5D1BA">
            <w:pPr>
              <w:widowControl/>
              <w:jc w:val="center"/>
              <w:textAlignment w:val="center"/>
              <w:rPr>
                <w:rFonts w:eastAsia="黑体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eastAsia="黑体"/>
                <w:color w:val="333333"/>
                <w:kern w:val="0"/>
                <w:sz w:val="24"/>
                <w:shd w:val="clear" w:color="auto" w:fill="FFFFFF"/>
              </w:rPr>
              <w:t>原因</w:t>
            </w:r>
          </w:p>
        </w:tc>
      </w:tr>
      <w:tr w14:paraId="691C2C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6" w:hRule="atLeast"/>
          <w:jc w:val="center"/>
        </w:trPr>
        <w:tc>
          <w:tcPr>
            <w:tcW w:w="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114307">
            <w:pPr>
              <w:widowControl/>
              <w:jc w:val="center"/>
              <w:textAlignment w:val="center"/>
              <w:rPr>
                <w:rFonts w:eastAsia="仿宋_GB2312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333333"/>
                <w:kern w:val="0"/>
                <w:sz w:val="24"/>
                <w:shd w:val="clear" w:color="auto" w:fill="FFFFFF"/>
              </w:rPr>
              <w:t>1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657A75">
            <w:pPr>
              <w:widowControl/>
              <w:jc w:val="center"/>
              <w:textAlignment w:val="center"/>
              <w:rPr>
                <w:rFonts w:eastAsia="仿宋_GB2312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333333"/>
                <w:kern w:val="0"/>
                <w:sz w:val="24"/>
                <w:shd w:val="clear" w:color="auto" w:fill="FFFFFF"/>
              </w:rPr>
              <w:t>有研数智科技（河北）有限公司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1DF045">
            <w:pPr>
              <w:widowControl/>
              <w:jc w:val="center"/>
              <w:textAlignment w:val="center"/>
              <w:rPr>
                <w:rFonts w:eastAsia="仿宋_GB2312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333333"/>
                <w:kern w:val="0"/>
                <w:sz w:val="24"/>
                <w:shd w:val="clear" w:color="auto" w:fill="FFFFFF"/>
              </w:rPr>
              <w:t>冀药监械生产许20230057号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B771CD">
            <w:pPr>
              <w:widowControl/>
              <w:jc w:val="center"/>
              <w:textAlignment w:val="center"/>
              <w:rPr>
                <w:rFonts w:eastAsia="仿宋_GB2312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444444"/>
                <w:sz w:val="24"/>
                <w:shd w:val="clear" w:color="auto" w:fill="FFFFFF"/>
              </w:rPr>
              <w:t>91131001MABXNCBEXB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DAE2E2">
            <w:pPr>
              <w:widowControl/>
              <w:jc w:val="center"/>
              <w:textAlignment w:val="center"/>
              <w:rPr>
                <w:rFonts w:eastAsia="仿宋_GB2312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333333"/>
                <w:kern w:val="0"/>
                <w:sz w:val="24"/>
                <w:shd w:val="clear" w:color="auto" w:fill="FFFFFF"/>
              </w:rPr>
              <w:t>廖赞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3244B1">
            <w:pPr>
              <w:widowControl/>
              <w:textAlignment w:val="center"/>
              <w:rPr>
                <w:rFonts w:eastAsia="仿宋_GB2312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333333"/>
                <w:kern w:val="0"/>
                <w:sz w:val="24"/>
                <w:shd w:val="clear" w:color="auto" w:fill="FFFFFF"/>
              </w:rPr>
              <w:t>李君涛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03ADB1">
            <w:pPr>
              <w:widowControl/>
              <w:jc w:val="center"/>
              <w:textAlignment w:val="center"/>
              <w:rPr>
                <w:rFonts w:eastAsia="仿宋_GB2312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333333"/>
                <w:kern w:val="0"/>
                <w:sz w:val="24"/>
                <w:shd w:val="clear" w:color="auto" w:fill="FFFFFF"/>
                <w:lang w:bidi="ar"/>
              </w:rPr>
              <w:t>2002分类目录</w:t>
            </w:r>
            <w:r>
              <w:rPr>
                <w:rFonts w:eastAsia="仿宋_GB2312"/>
                <w:color w:val="333333"/>
                <w:sz w:val="24"/>
                <w:shd w:val="clear" w:color="auto" w:fill="FFFFFF"/>
                <w:lang w:bidi="ar"/>
              </w:rPr>
              <w:t>II</w:t>
            </w:r>
            <w:r>
              <w:rPr>
                <w:rFonts w:eastAsia="仿宋_GB2312"/>
                <w:color w:val="333333"/>
                <w:kern w:val="0"/>
                <w:sz w:val="24"/>
                <w:shd w:val="clear" w:color="auto" w:fill="FFFFFF"/>
                <w:lang w:bidi="ar"/>
              </w:rPr>
              <w:t>类:6863-10正畸材料2017分类目录</w:t>
            </w:r>
            <w:r>
              <w:rPr>
                <w:rFonts w:eastAsia="仿宋_GB2312"/>
                <w:color w:val="333333"/>
                <w:sz w:val="24"/>
                <w:shd w:val="clear" w:color="auto" w:fill="FFFFFF"/>
                <w:lang w:bidi="ar"/>
              </w:rPr>
              <w:t>II</w:t>
            </w:r>
            <w:r>
              <w:rPr>
                <w:rFonts w:eastAsia="仿宋_GB2312"/>
                <w:color w:val="333333"/>
                <w:kern w:val="0"/>
                <w:sz w:val="24"/>
                <w:shd w:val="clear" w:color="auto" w:fill="FFFFFF"/>
                <w:lang w:bidi="ar"/>
              </w:rPr>
              <w:t>类:17-07口腔正畸材料及制品</w:t>
            </w: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548B30">
            <w:pPr>
              <w:widowControl/>
              <w:jc w:val="center"/>
              <w:textAlignment w:val="center"/>
              <w:rPr>
                <w:rFonts w:eastAsia="仿宋_GB2312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333333"/>
                <w:kern w:val="0"/>
                <w:sz w:val="24"/>
                <w:shd w:val="clear" w:color="auto" w:fill="FFFFFF"/>
              </w:rPr>
              <w:t>企业</w:t>
            </w:r>
          </w:p>
          <w:p w14:paraId="4D52DD37">
            <w:pPr>
              <w:widowControl/>
              <w:jc w:val="center"/>
              <w:textAlignment w:val="center"/>
              <w:rPr>
                <w:rFonts w:eastAsia="仿宋_GB2312"/>
                <w:color w:val="333333"/>
                <w:kern w:val="0"/>
                <w:sz w:val="24"/>
                <w:shd w:val="clear" w:color="auto" w:fill="FFFFFF"/>
              </w:rPr>
            </w:pPr>
            <w:r>
              <w:rPr>
                <w:rFonts w:eastAsia="仿宋_GB2312"/>
                <w:color w:val="333333"/>
                <w:kern w:val="0"/>
                <w:sz w:val="24"/>
                <w:shd w:val="clear" w:color="auto" w:fill="FFFFFF"/>
              </w:rPr>
              <w:t>申请</w:t>
            </w:r>
          </w:p>
        </w:tc>
      </w:tr>
      <w:bookmarkEnd w:id="0"/>
      <w:bookmarkEnd w:id="1"/>
    </w:tbl>
    <w:p w14:paraId="4EE9D2D6"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3741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2026-06-16T01:08:40Z</dcterms:created>
  <dc:creator>Administrator</dc:creator>
  <cp:lastModifiedBy>张永强</cp:lastModifiedBy>
  <dcterms:modified xsi:type="dcterms:W3CDTF">2026-06-16T01:08:51Z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eyJoZGlkIjoiNzdiMjZmNjFkNjNhMDdlN2U0YTczMGU3ZmFhYTkxOTAiLCJ1c2VySWQiOiIxMjA4NTE2Mzc2In0=</vt:lpwstr>
  </property>
  <property fmtid="{D5CDD505-2E9C-101B-9397-08002B2CF9AE}" pid="4" name="ICV">
    <vt:lpwstr>1B7725FEE5FB4EABA55815319F40A59D_12</vt:lpwstr>
  </property>
</Properties>
</file>