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CA" w:rsidRDefault="005F49CA" w:rsidP="005F49C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5F49CA" w:rsidRDefault="005F49CA" w:rsidP="005F49CA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5F49CA" w:rsidRDefault="005F49CA" w:rsidP="005F49CA">
      <w:pPr>
        <w:snapToGrid w:val="0"/>
        <w:spacing w:line="56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仿制药参比制剂目录（第一百零六批）</w:t>
      </w:r>
    </w:p>
    <w:p w:rsidR="005F49CA" w:rsidRDefault="005F49CA" w:rsidP="005F49CA">
      <w:pPr>
        <w:snapToGrid w:val="0"/>
        <w:spacing w:line="56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</w:p>
    <w:tbl>
      <w:tblPr>
        <w:tblW w:w="4997" w:type="pct"/>
        <w:jc w:val="center"/>
        <w:tblLook w:val="0000" w:firstRow="0" w:lastRow="0" w:firstColumn="0" w:lastColumn="0" w:noHBand="0" w:noVBand="0"/>
      </w:tblPr>
      <w:tblGrid>
        <w:gridCol w:w="917"/>
        <w:gridCol w:w="1854"/>
        <w:gridCol w:w="3081"/>
        <w:gridCol w:w="2049"/>
        <w:gridCol w:w="2780"/>
        <w:gridCol w:w="1363"/>
        <w:gridCol w:w="1896"/>
      </w:tblGrid>
      <w:tr w:rsidR="005F49CA" w:rsidTr="00B3490C">
        <w:trPr>
          <w:trHeight w:val="545"/>
          <w:tblHeader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药品通用名称</w:t>
            </w:r>
          </w:p>
        </w:tc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英文名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规格</w:t>
            </w:r>
          </w:p>
        </w:tc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持证商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备注1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sz w:val="24"/>
                <w:lang w:bidi="ar"/>
              </w:rPr>
              <w:t>2</w:t>
            </w:r>
          </w:p>
        </w:tc>
      </w:tr>
      <w:tr w:rsidR="005F49CA" w:rsidTr="00B3490C">
        <w:trPr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106-1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泽布替尼胶囊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Zanubrutinib Capsules/</w:t>
            </w:r>
            <w:r>
              <w:rPr>
                <w:rFonts w:eastAsia="仿宋_GB2312" w:hint="eastAsia"/>
                <w:sz w:val="24"/>
              </w:rPr>
              <w:t>百悦泽</w:t>
            </w:r>
            <w:r>
              <w:rPr>
                <w:rFonts w:eastAsia="等线"/>
                <w:sz w:val="24"/>
              </w:rPr>
              <w:t>/BRUKINSA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80mg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百济神州（苏州）生物科技有限公司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 w:hint="eastAsia"/>
                <w:sz w:val="24"/>
              </w:rPr>
              <w:t xml:space="preserve">　</w:t>
            </w:r>
          </w:p>
        </w:tc>
      </w:tr>
      <w:tr w:rsidR="005F49CA" w:rsidTr="00B3490C">
        <w:trPr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106-2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伏昔尼布片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Vorasidenib Tablets/Voranigo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10mg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Servier Pharmaceuticals, LLC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伏昔尼布片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等线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>Vorasidenib Tablets/Voranigo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/>
                <w:sz w:val="24"/>
              </w:rPr>
              <w:t>40mg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等线"/>
                <w:sz w:val="24"/>
              </w:rPr>
              <w:t>Servier Pharmaceuticals, LLC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106-4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盐酸奥昔布宁片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Oxybutynin Chloride Tablets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2.5mg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Rising Pharma Holdings, Inc.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106-5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头孢克洛复合颗粒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Cefaclor Combination Granules /L- Kefral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375mg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共和</w:t>
            </w:r>
            <w:r>
              <w:rPr>
                <w:rFonts w:eastAsia="微软雅黑" w:hint="eastAsia"/>
                <w:sz w:val="24"/>
              </w:rPr>
              <w:t>薬</w:t>
            </w:r>
            <w:r>
              <w:rPr>
                <w:rFonts w:eastAsia="仿宋_GB2312" w:hint="eastAsia"/>
                <w:sz w:val="24"/>
              </w:rPr>
              <w:t>品工</w:t>
            </w:r>
            <w:r>
              <w:rPr>
                <w:rFonts w:eastAsia="微软雅黑" w:hint="eastAsia"/>
                <w:sz w:val="24"/>
              </w:rPr>
              <w:t>業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106-6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Mavacamten Capsules/</w:t>
            </w:r>
            <w:r>
              <w:rPr>
                <w:rFonts w:eastAsia="仿宋_GB2312" w:hint="eastAsia"/>
                <w:sz w:val="24"/>
              </w:rPr>
              <w:t>迈凡妥</w:t>
            </w:r>
            <w:r>
              <w:rPr>
                <w:rFonts w:eastAsia="等线"/>
                <w:sz w:val="24"/>
              </w:rPr>
              <w:t>/CAMZYOS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2.5mg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Bristol-Myers Squibb Australia Pty Ltd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106-7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Mavacamten Capsules/</w:t>
            </w:r>
            <w:r>
              <w:rPr>
                <w:rFonts w:eastAsia="仿宋_GB2312" w:hint="eastAsia"/>
                <w:sz w:val="24"/>
              </w:rPr>
              <w:t>迈凡妥</w:t>
            </w:r>
            <w:r>
              <w:rPr>
                <w:rFonts w:eastAsia="等线"/>
                <w:sz w:val="24"/>
              </w:rPr>
              <w:t>/CAMZYOS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5mg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Bristol-Myers Squibb Australia Pty Ltd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Mavacamten Capsules/</w:t>
            </w:r>
            <w:r>
              <w:rPr>
                <w:rFonts w:eastAsia="仿宋_GB2312" w:hint="eastAsia"/>
                <w:sz w:val="24"/>
              </w:rPr>
              <w:t>迈凡妥</w:t>
            </w:r>
            <w:r>
              <w:rPr>
                <w:rFonts w:eastAsia="等线"/>
                <w:sz w:val="24"/>
              </w:rPr>
              <w:t>/CAMZYOS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Bristol-Myers Squibb Australia Pty Ltd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玛伐凯泰胶囊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Mavacamten Capsules/</w:t>
            </w:r>
            <w:r>
              <w:rPr>
                <w:rFonts w:eastAsia="仿宋_GB2312" w:hint="eastAsia"/>
                <w:sz w:val="24"/>
              </w:rPr>
              <w:t>迈凡妥</w:t>
            </w:r>
            <w:r>
              <w:rPr>
                <w:rFonts w:eastAsia="等线"/>
                <w:sz w:val="24"/>
              </w:rPr>
              <w:t>/CAMZYOS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15mg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Bristol-Myers Squibb Australia Pty Ltd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硫酸艾沙康唑胶囊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Isavuconazonium Sulfate Capsules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40mg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等线"/>
                <w:sz w:val="24"/>
              </w:rPr>
              <w:t>C</w:t>
            </w:r>
            <w:r>
              <w:rPr>
                <w:rFonts w:eastAsia="等线"/>
                <w:sz w:val="24"/>
                <w:vertAlign w:val="subscript"/>
              </w:rPr>
              <w:t>22</w:t>
            </w:r>
            <w:r>
              <w:rPr>
                <w:rFonts w:eastAsia="等线"/>
                <w:sz w:val="24"/>
              </w:rPr>
              <w:t>H</w:t>
            </w:r>
            <w:r>
              <w:rPr>
                <w:rFonts w:eastAsia="等线"/>
                <w:sz w:val="24"/>
                <w:vertAlign w:val="subscript"/>
              </w:rPr>
              <w:t>17</w:t>
            </w:r>
            <w:r>
              <w:rPr>
                <w:rFonts w:eastAsia="等线"/>
                <w:sz w:val="24"/>
              </w:rPr>
              <w:t>F</w:t>
            </w:r>
            <w:r>
              <w:rPr>
                <w:rFonts w:eastAsia="等线"/>
                <w:sz w:val="24"/>
                <w:vertAlign w:val="subscript"/>
              </w:rPr>
              <w:t>2</w:t>
            </w:r>
            <w:r>
              <w:rPr>
                <w:rFonts w:eastAsia="等线"/>
                <w:sz w:val="24"/>
              </w:rPr>
              <w:t>N</w:t>
            </w:r>
            <w:r>
              <w:rPr>
                <w:rFonts w:eastAsia="等线"/>
                <w:sz w:val="24"/>
                <w:vertAlign w:val="subscript"/>
              </w:rPr>
              <w:t>5</w:t>
            </w:r>
            <w:r>
              <w:rPr>
                <w:rFonts w:eastAsia="等线"/>
                <w:sz w:val="24"/>
              </w:rPr>
              <w:t>OS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Pfizer Australia Pty Ltd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盐酸阿思尼布片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Asciminib Hydrochloride Tablets/</w:t>
            </w:r>
            <w:r>
              <w:rPr>
                <w:rFonts w:eastAsia="仿宋_GB2312" w:hint="eastAsia"/>
                <w:sz w:val="24"/>
              </w:rPr>
              <w:t>信倍立</w:t>
            </w:r>
            <w:r>
              <w:rPr>
                <w:rFonts w:eastAsia="等线"/>
                <w:sz w:val="24"/>
              </w:rPr>
              <w:t>/SCEMBLIX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40mg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Novartis Pharma Schweiz AG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羟考酮纳洛酮缓释片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 xml:space="preserve">Oxycodone Hydrochloride and Naloxone Hydrochloride Sustained-release Tablets / </w:t>
            </w:r>
            <w:r>
              <w:rPr>
                <w:rFonts w:eastAsia="仿宋_GB2312" w:hint="eastAsia"/>
                <w:sz w:val="24"/>
              </w:rPr>
              <w:t>奥施瑞定（</w:t>
            </w:r>
            <w:r>
              <w:rPr>
                <w:rFonts w:eastAsia="等线"/>
                <w:sz w:val="24"/>
              </w:rPr>
              <w:t>TARGIN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5mg/2.5mg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NAPP PHARMACEUTICALS LIMITED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106-13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羟考酮纳洛酮缓释片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Oxycodone Hydrochloride and Naloxone Hydrochloride Sustained-release Tablets /</w:t>
            </w:r>
            <w:r>
              <w:rPr>
                <w:rFonts w:eastAsia="仿宋_GB2312" w:hint="eastAsia"/>
                <w:sz w:val="24"/>
              </w:rPr>
              <w:t>奥施瑞定（</w:t>
            </w:r>
            <w:r>
              <w:rPr>
                <w:rFonts w:eastAsia="等线"/>
                <w:sz w:val="24"/>
              </w:rPr>
              <w:t>TARGIN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10mg/5mg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NAPP PHARMACEUTICALS LIMITED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羟考酮纳洛酮缓释片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Oxycodone Hydrochloride and Naloxone Hydrochloride Sustained-release Tablets /</w:t>
            </w:r>
            <w:r>
              <w:rPr>
                <w:rFonts w:eastAsia="仿宋_GB2312" w:hint="eastAsia"/>
                <w:sz w:val="24"/>
              </w:rPr>
              <w:t>奥施瑞定（</w:t>
            </w:r>
            <w:r>
              <w:rPr>
                <w:rFonts w:eastAsia="等线"/>
                <w:sz w:val="24"/>
              </w:rPr>
              <w:t>TARGIN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20mg/10mg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NAPP PHARMACEUTICALS LIMITED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羟考酮纳洛酮缓释片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Oxycodone Hydrochloride and Naloxone Hydrochloride Sustained-release Tablets /</w:t>
            </w:r>
            <w:r>
              <w:rPr>
                <w:rFonts w:eastAsia="仿宋_GB2312" w:hint="eastAsia"/>
                <w:sz w:val="24"/>
              </w:rPr>
              <w:t>奥施瑞定（</w:t>
            </w:r>
            <w:r>
              <w:rPr>
                <w:rFonts w:eastAsia="等线"/>
                <w:sz w:val="24"/>
              </w:rPr>
              <w:t>TARGIN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40mg/20mg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NAPP PHARMACEUTICALS LIMITED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106-16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锝</w:t>
            </w:r>
            <w:r>
              <w:rPr>
                <w:rFonts w:eastAsia="等线"/>
                <w:sz w:val="24"/>
              </w:rPr>
              <w:t>[99mTc]</w:t>
            </w:r>
            <w:r>
              <w:rPr>
                <w:rFonts w:eastAsia="仿宋_GB2312" w:hint="eastAsia"/>
                <w:sz w:val="24"/>
              </w:rPr>
              <w:t>亚甲基二膦酸盐注射液制备试剂盒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Kit for the Preparation of Technetium Tc 99m Medronate Injection / Draximage Mdp-25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N/A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Jubilant Draximage Inc Dba Jubilant Radiopharma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甲磺酸奥希替尼片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Osimertinib Mesylate Tablets/ Tagrisso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80mg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ASTRAZENECA PHARMACEUTICALS LP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106-18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甲磺酸奥希替尼片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Osimertinib Mesylate Tablets/ Tagrisso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40mg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ASTRAZENECA PHARMACEUTICALS LP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106-19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烟酸缓释片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Niacin Extended-release Tablets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500mg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SUN PHARM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 w:hint="eastAsia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烟酸缓释片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Niacin Extended-release Tablets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750mg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SUN PHARM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烟酸缓释片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Niacin Extended-release Tablets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1000mg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SUN PHARM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国际公认的同种药品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盐酸替洛利生片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Pitolisant Hydrochloride Tablets/ Wakix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4.45mg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等线"/>
                <w:sz w:val="24"/>
              </w:rPr>
              <w:t>C</w:t>
            </w:r>
            <w:r>
              <w:rPr>
                <w:rFonts w:eastAsia="等线"/>
                <w:sz w:val="24"/>
                <w:vertAlign w:val="subscript"/>
              </w:rPr>
              <w:t>17</w:t>
            </w:r>
            <w:r>
              <w:rPr>
                <w:rFonts w:eastAsia="等线"/>
                <w:sz w:val="24"/>
              </w:rPr>
              <w:t>H</w:t>
            </w:r>
            <w:r>
              <w:rPr>
                <w:rFonts w:eastAsia="等线"/>
                <w:sz w:val="24"/>
                <w:vertAlign w:val="subscript"/>
              </w:rPr>
              <w:t>26</w:t>
            </w:r>
            <w:r>
              <w:rPr>
                <w:rFonts w:eastAsia="等线"/>
                <w:sz w:val="24"/>
              </w:rPr>
              <w:t>ClNO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HARMONY BIOSCIENCES MANAGEMENT INC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盐酸替洛利生片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Pitolisant Hydrochloride Tablets/ Wakix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17.8mg</w:t>
            </w:r>
            <w:r>
              <w:rPr>
                <w:rFonts w:eastAsia="仿宋_GB2312" w:hint="eastAsia"/>
                <w:sz w:val="24"/>
              </w:rPr>
              <w:t>（以</w:t>
            </w:r>
            <w:r>
              <w:rPr>
                <w:rFonts w:eastAsia="等线"/>
                <w:sz w:val="24"/>
              </w:rPr>
              <w:t>C</w:t>
            </w:r>
            <w:r>
              <w:rPr>
                <w:rFonts w:eastAsia="等线"/>
                <w:sz w:val="24"/>
                <w:vertAlign w:val="subscript"/>
              </w:rPr>
              <w:t>17</w:t>
            </w:r>
            <w:r>
              <w:rPr>
                <w:rFonts w:eastAsia="等线"/>
                <w:sz w:val="24"/>
              </w:rPr>
              <w:t>H</w:t>
            </w:r>
            <w:r>
              <w:rPr>
                <w:rFonts w:eastAsia="等线"/>
                <w:sz w:val="24"/>
                <w:vertAlign w:val="subscript"/>
              </w:rPr>
              <w:t>26</w:t>
            </w:r>
            <w:r>
              <w:rPr>
                <w:rFonts w:eastAsia="等线"/>
                <w:sz w:val="24"/>
              </w:rPr>
              <w:t>ClNO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HARMONY BIOSCIENCES MANAGEMENT INC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达肝素钠注射液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Dalteparin Sodium Injection/Fragmin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0.2ml:5000 IU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Pfizer Pharma GmbH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106-25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注射用醋酸亮丙瑞林微球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Leuprorelin Acetate Microspheres for Injection/ Trenantone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11.25mg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Takeda Gmbh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硫酸异帕米星注射液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Isepamicin Sulfate Injection/</w:t>
            </w:r>
            <w:r>
              <w:rPr>
                <w:rFonts w:eastAsia="仿宋_GB2312" w:hint="eastAsia"/>
                <w:sz w:val="24"/>
              </w:rPr>
              <w:t>エクサシン（</w:t>
            </w:r>
            <w:r>
              <w:rPr>
                <w:rFonts w:eastAsia="等线"/>
                <w:sz w:val="24"/>
              </w:rPr>
              <w:t>Exacin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2ml:0.4g</w:t>
            </w:r>
            <w:r>
              <w:rPr>
                <w:rFonts w:eastAsia="仿宋_GB2312" w:hint="eastAsia"/>
                <w:sz w:val="24"/>
              </w:rPr>
              <w:t>（按（</w:t>
            </w:r>
            <w:r>
              <w:rPr>
                <w:rFonts w:eastAsia="等线"/>
                <w:sz w:val="24"/>
              </w:rPr>
              <w:t>C</w:t>
            </w:r>
            <w:r>
              <w:rPr>
                <w:rFonts w:eastAsia="等线"/>
                <w:sz w:val="24"/>
                <w:vertAlign w:val="subscript"/>
              </w:rPr>
              <w:t>22</w:t>
            </w:r>
            <w:r>
              <w:rPr>
                <w:rFonts w:eastAsia="等线"/>
                <w:sz w:val="24"/>
              </w:rPr>
              <w:t>H</w:t>
            </w:r>
            <w:r>
              <w:rPr>
                <w:rFonts w:eastAsia="等线"/>
                <w:sz w:val="24"/>
                <w:vertAlign w:val="subscript"/>
              </w:rPr>
              <w:t>43</w:t>
            </w:r>
            <w:r>
              <w:rPr>
                <w:rFonts w:eastAsia="等线"/>
                <w:sz w:val="24"/>
              </w:rPr>
              <w:t>N</w:t>
            </w:r>
            <w:r>
              <w:rPr>
                <w:rFonts w:eastAsia="等线"/>
                <w:sz w:val="24"/>
                <w:vertAlign w:val="subscript"/>
              </w:rPr>
              <w:t>5</w:t>
            </w:r>
            <w:r>
              <w:rPr>
                <w:rFonts w:eastAsia="等线"/>
                <w:sz w:val="24"/>
              </w:rPr>
              <w:t>O</w:t>
            </w:r>
            <w:r>
              <w:rPr>
                <w:rFonts w:eastAsia="等线"/>
                <w:sz w:val="24"/>
                <w:vertAlign w:val="subscript"/>
              </w:rPr>
              <w:t>12</w:t>
            </w:r>
            <w:r>
              <w:rPr>
                <w:rFonts w:eastAsia="仿宋_GB2312" w:hint="eastAsia"/>
                <w:sz w:val="24"/>
              </w:rPr>
              <w:t>）计）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旭化成ファ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106-27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硫酸异帕米星注射液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Isepamicin Sulfate Injection /</w:t>
            </w:r>
            <w:r>
              <w:rPr>
                <w:rFonts w:eastAsia="仿宋_GB2312" w:hint="eastAsia"/>
                <w:sz w:val="24"/>
              </w:rPr>
              <w:t>エクサシン（</w:t>
            </w:r>
            <w:r>
              <w:rPr>
                <w:rFonts w:eastAsia="等线"/>
                <w:sz w:val="24"/>
              </w:rPr>
              <w:t>Exacin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2ml:0.2g</w:t>
            </w:r>
            <w:r>
              <w:rPr>
                <w:rFonts w:eastAsia="仿宋_GB2312" w:hint="eastAsia"/>
                <w:sz w:val="24"/>
              </w:rPr>
              <w:t>（按（</w:t>
            </w:r>
            <w:r>
              <w:rPr>
                <w:rFonts w:eastAsia="等线"/>
                <w:sz w:val="24"/>
              </w:rPr>
              <w:t>C</w:t>
            </w:r>
            <w:r>
              <w:rPr>
                <w:rFonts w:eastAsia="等线"/>
                <w:sz w:val="24"/>
                <w:vertAlign w:val="subscript"/>
              </w:rPr>
              <w:t>22</w:t>
            </w:r>
            <w:r>
              <w:rPr>
                <w:rFonts w:eastAsia="等线"/>
                <w:sz w:val="24"/>
              </w:rPr>
              <w:t>H</w:t>
            </w:r>
            <w:r>
              <w:rPr>
                <w:rFonts w:eastAsia="等线"/>
                <w:sz w:val="24"/>
                <w:vertAlign w:val="subscript"/>
              </w:rPr>
              <w:t>43</w:t>
            </w:r>
            <w:r>
              <w:rPr>
                <w:rFonts w:eastAsia="等线"/>
                <w:sz w:val="24"/>
              </w:rPr>
              <w:t>N</w:t>
            </w:r>
            <w:r>
              <w:rPr>
                <w:rFonts w:eastAsia="等线"/>
                <w:sz w:val="24"/>
                <w:vertAlign w:val="subscript"/>
              </w:rPr>
              <w:t>5</w:t>
            </w:r>
            <w:r>
              <w:rPr>
                <w:rFonts w:eastAsia="等线"/>
                <w:sz w:val="24"/>
              </w:rPr>
              <w:t>O</w:t>
            </w:r>
            <w:r>
              <w:rPr>
                <w:rFonts w:eastAsia="等线"/>
                <w:sz w:val="24"/>
                <w:vertAlign w:val="subscript"/>
              </w:rPr>
              <w:t>12</w:t>
            </w:r>
            <w:r>
              <w:rPr>
                <w:rFonts w:eastAsia="仿宋_GB2312" w:hint="eastAsia"/>
                <w:sz w:val="24"/>
              </w:rPr>
              <w:t>）计）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旭化成ファ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26-204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注射用头孢呋辛钠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Cefuroxime Sodium for Injection/Zinacef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以头孢呋辛（</w:t>
            </w:r>
            <w:r>
              <w:rPr>
                <w:rFonts w:eastAsia="等线"/>
                <w:sz w:val="24"/>
              </w:rPr>
              <w:t>C</w:t>
            </w:r>
            <w:r>
              <w:rPr>
                <w:rFonts w:eastAsia="等线"/>
                <w:sz w:val="24"/>
                <w:vertAlign w:val="subscript"/>
              </w:rPr>
              <w:t>16</w:t>
            </w:r>
            <w:r>
              <w:rPr>
                <w:rFonts w:eastAsia="等线"/>
                <w:sz w:val="24"/>
              </w:rPr>
              <w:t>H</w:t>
            </w:r>
            <w:r>
              <w:rPr>
                <w:rFonts w:eastAsia="等线"/>
                <w:sz w:val="24"/>
                <w:vertAlign w:val="subscript"/>
              </w:rPr>
              <w:t>16</w:t>
            </w:r>
            <w:r>
              <w:rPr>
                <w:rFonts w:eastAsia="等线"/>
                <w:sz w:val="24"/>
              </w:rPr>
              <w:t>N</w:t>
            </w:r>
            <w:r>
              <w:rPr>
                <w:rFonts w:eastAsia="等线"/>
                <w:sz w:val="24"/>
                <w:vertAlign w:val="subscript"/>
              </w:rPr>
              <w:t>4</w:t>
            </w:r>
            <w:r>
              <w:rPr>
                <w:rFonts w:eastAsia="等线"/>
                <w:sz w:val="24"/>
              </w:rPr>
              <w:t>O</w:t>
            </w:r>
            <w:r>
              <w:rPr>
                <w:rFonts w:eastAsia="等线"/>
                <w:sz w:val="24"/>
                <w:vertAlign w:val="subscript"/>
              </w:rPr>
              <w:t>8</w:t>
            </w:r>
            <w:r>
              <w:rPr>
                <w:rFonts w:eastAsia="等线"/>
                <w:sz w:val="24"/>
              </w:rPr>
              <w:t>S</w:t>
            </w:r>
            <w:r>
              <w:rPr>
                <w:rFonts w:eastAsia="仿宋_GB2312" w:hint="eastAsia"/>
                <w:sz w:val="24"/>
              </w:rPr>
              <w:t>）计</w:t>
            </w:r>
            <w:r>
              <w:rPr>
                <w:rFonts w:eastAsia="等线"/>
                <w:sz w:val="24"/>
              </w:rPr>
              <w:t>1.5g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GlaxoSmithKline UK/Glaxo Operations UK Limited/Sandoz Pharmaceuticals d.d./Sandoz nv/sa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等线"/>
                <w:sz w:val="24"/>
              </w:rPr>
              <w:t>Sandoz nv/sa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31-88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注射用紫杉醇</w:t>
            </w:r>
            <w:r>
              <w:rPr>
                <w:rFonts w:eastAsia="等线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白蛋白结合型</w:t>
            </w:r>
            <w:r>
              <w:rPr>
                <w:rFonts w:eastAsia="等线"/>
                <w:sz w:val="24"/>
              </w:rPr>
              <w:t>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Paclitaxel For Injection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Albumin Bound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等线"/>
                <w:sz w:val="24"/>
              </w:rPr>
              <w:t>/ Abraxane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100mg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Abraxis Bioscience LLC/ BRISTOL-MYERS SQUIBB CO /Celgene Corporation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等线"/>
                <w:sz w:val="24"/>
              </w:rPr>
              <w:t>Celgene Corporation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45-45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丁丙诺啡纳洛酮舌下片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Buprenorphine Hydrochloride and Naloxone Hydrochloride Sublingual Tablets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丁丙诺啡</w:t>
            </w:r>
            <w:r>
              <w:rPr>
                <w:rFonts w:eastAsia="等线"/>
                <w:sz w:val="24"/>
              </w:rPr>
              <w:t>2mg/</w:t>
            </w:r>
            <w:r>
              <w:rPr>
                <w:rFonts w:eastAsia="仿宋_GB2312" w:hint="eastAsia"/>
                <w:sz w:val="24"/>
              </w:rPr>
              <w:t>纳洛酮</w:t>
            </w:r>
            <w:r>
              <w:rPr>
                <w:rFonts w:eastAsia="等线"/>
                <w:sz w:val="24"/>
              </w:rPr>
              <w:t>0.5mg</w:t>
            </w:r>
            <w:r>
              <w:rPr>
                <w:rFonts w:eastAsia="仿宋_GB2312" w:hint="eastAsia"/>
                <w:sz w:val="24"/>
              </w:rPr>
              <w:t>（均以碱基计）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Indivior Europe Limited/Indivior UK Limited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等线"/>
                <w:sz w:val="24"/>
              </w:rPr>
              <w:t>Indivior UK Limited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45-46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丁丙诺啡纳洛酮舌下片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Buprenorphine Hydrochloride and Naloxone Hydrochloride Sublingual Tablets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丁丙诺啡</w:t>
            </w:r>
            <w:r>
              <w:rPr>
                <w:rFonts w:eastAsia="等线"/>
                <w:sz w:val="24"/>
              </w:rPr>
              <w:t>8mg/</w:t>
            </w:r>
            <w:r>
              <w:rPr>
                <w:rFonts w:eastAsia="仿宋_GB2312" w:hint="eastAsia"/>
                <w:sz w:val="24"/>
              </w:rPr>
              <w:t>纳洛酮</w:t>
            </w:r>
            <w:r>
              <w:rPr>
                <w:rFonts w:eastAsia="等线"/>
                <w:sz w:val="24"/>
              </w:rPr>
              <w:t>2mg</w:t>
            </w:r>
            <w:r>
              <w:rPr>
                <w:rFonts w:eastAsia="仿宋_GB2312" w:hint="eastAsia"/>
                <w:sz w:val="24"/>
              </w:rPr>
              <w:t>（均以碱基计）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Indivior Europe Limited/Indivior UK Limited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等线"/>
                <w:sz w:val="24"/>
              </w:rPr>
              <w:t>Indivior UK Limited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57-26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门冬氨酸钾注射液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Potassium Aspartate Injection/ Aspara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10mL:</w:t>
            </w:r>
            <w:r>
              <w:rPr>
                <w:rFonts w:eastAsia="仿宋_GB2312" w:hint="eastAsia"/>
                <w:sz w:val="24"/>
              </w:rPr>
              <w:t>无水</w:t>
            </w:r>
            <w:r>
              <w:rPr>
                <w:rFonts w:eastAsia="等线"/>
                <w:sz w:val="24"/>
              </w:rPr>
              <w:t>L-</w:t>
            </w:r>
            <w:r>
              <w:rPr>
                <w:rFonts w:eastAsia="仿宋_GB2312" w:hint="eastAsia"/>
                <w:sz w:val="24"/>
              </w:rPr>
              <w:t>门冬氨酸钾</w:t>
            </w:r>
            <w:r>
              <w:rPr>
                <w:rFonts w:eastAsia="等线"/>
                <w:sz w:val="24"/>
              </w:rPr>
              <w:t>1.712g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等线"/>
                <w:sz w:val="24"/>
              </w:rPr>
              <w:t>K</w:t>
            </w:r>
            <w:r>
              <w:rPr>
                <w:rFonts w:eastAsia="仿宋_GB2312" w:hint="eastAsia"/>
                <w:sz w:val="24"/>
              </w:rPr>
              <w:t>＋</w:t>
            </w:r>
            <w:r>
              <w:rPr>
                <w:rFonts w:eastAsia="等线"/>
                <w:sz w:val="24"/>
              </w:rPr>
              <w:t>:10mEq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ニプロ</w:t>
            </w:r>
            <w:r>
              <w:rPr>
                <w:rFonts w:eastAsia="等线"/>
                <w:sz w:val="24"/>
              </w:rPr>
              <w:t xml:space="preserve">ES 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  <w:r>
              <w:rPr>
                <w:rFonts w:eastAsia="等线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ニプロ株式会社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增加上市许可持有人ニプロ株式会社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hd w:val="pct10" w:color="auto" w:fill="FFFFFF"/>
                <w:lang w:bidi="ar"/>
              </w:rPr>
            </w:pPr>
            <w:r>
              <w:rPr>
                <w:rFonts w:eastAsia="等线"/>
                <w:color w:val="000000"/>
                <w:sz w:val="24"/>
              </w:rPr>
              <w:t>78-22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利伐沙班干混悬剂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Rivaroxaban for suspension/ Xarelto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51.7mg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Bayer AG/Bayer plc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等线"/>
                <w:sz w:val="24"/>
              </w:rPr>
              <w:t>Bayer plc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color w:val="000000"/>
                <w:sz w:val="24"/>
              </w:rPr>
              <w:t>78-23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利伐沙班干混悬剂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Rivaroxaban for suspension/ Xarelto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103.4mg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等线"/>
                <w:sz w:val="24"/>
              </w:rPr>
              <w:t>Bayer AG/Bayer plc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hd w:val="pct10" w:color="auto" w:fill="FFFFFF"/>
              </w:rPr>
            </w:pPr>
            <w:r>
              <w:rPr>
                <w:rFonts w:eastAsia="仿宋_GB2312" w:hint="eastAsia"/>
                <w:sz w:val="24"/>
              </w:rPr>
              <w:t>增加上市许可持有人</w:t>
            </w:r>
            <w:r>
              <w:rPr>
                <w:rFonts w:eastAsia="等线"/>
                <w:sz w:val="24"/>
              </w:rPr>
              <w:t>Bayer plc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55-3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雌二醇凝胶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Estradiol Gel/Oestrogel</w:t>
            </w:r>
            <w:r>
              <w:rPr>
                <w:rFonts w:eastAsia="仿宋_GB2312" w:hint="eastAsia"/>
                <w:sz w:val="24"/>
              </w:rPr>
              <w:t>（爱斯妥）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0.06%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Besins Healthcare Benelux/Besins Healthcare S.A.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Besins Healthcare S.A.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19-13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华法林钠片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Warfarin Sodium Tablets/Marevan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3mg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Orion Corporation Orion Pharma/Orion Corporation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国际公认进口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Orion Corporation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6-10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磷酸奥司他韦胶囊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Oseltamivir Phosphate Capsules/Tamiflu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75mg</w:t>
            </w:r>
            <w:r>
              <w:rPr>
                <w:rFonts w:eastAsia="仿宋_GB2312" w:hint="eastAsia"/>
                <w:sz w:val="24"/>
              </w:rPr>
              <w:t>（按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/>
                <w:sz w:val="24"/>
                <w:vertAlign w:val="subscript"/>
              </w:rPr>
              <w:t>16</w:t>
            </w:r>
            <w:r>
              <w:rPr>
                <w:rFonts w:eastAsia="仿宋_GB2312"/>
                <w:sz w:val="24"/>
              </w:rPr>
              <w:t>H</w:t>
            </w:r>
            <w:r>
              <w:rPr>
                <w:rFonts w:eastAsia="仿宋_GB2312"/>
                <w:sz w:val="24"/>
                <w:vertAlign w:val="subscript"/>
              </w:rPr>
              <w:t>28</w:t>
            </w:r>
            <w:r>
              <w:rPr>
                <w:rFonts w:eastAsia="仿宋_GB2312"/>
                <w:sz w:val="24"/>
              </w:rPr>
              <w:t>N</w:t>
            </w:r>
            <w:r>
              <w:rPr>
                <w:rFonts w:eastAsia="仿宋_GB2312"/>
                <w:sz w:val="24"/>
                <w:vertAlign w:val="subscript"/>
              </w:rPr>
              <w:t>2</w:t>
            </w:r>
            <w:r>
              <w:rPr>
                <w:rFonts w:eastAsia="仿宋_GB2312"/>
                <w:sz w:val="24"/>
              </w:rPr>
              <w:t>O</w:t>
            </w:r>
            <w:r>
              <w:rPr>
                <w:rFonts w:eastAsia="仿宋_GB2312"/>
                <w:sz w:val="24"/>
                <w:vertAlign w:val="subscript"/>
              </w:rPr>
              <w:t>4</w:t>
            </w:r>
            <w:r>
              <w:rPr>
                <w:rFonts w:eastAsia="仿宋_GB2312" w:hint="eastAsia"/>
                <w:sz w:val="24"/>
              </w:rPr>
              <w:t>计）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Roche Registration Ltd./Roche Pharma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Schweiz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AG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增加变更后的上市许可持有人</w:t>
            </w:r>
            <w:r>
              <w:rPr>
                <w:rFonts w:eastAsia="仿宋_GB2312"/>
                <w:sz w:val="24"/>
              </w:rPr>
              <w:t>Roche Pharma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Schweiz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AG</w:t>
            </w:r>
          </w:p>
        </w:tc>
      </w:tr>
      <w:tr w:rsidR="005F49CA" w:rsidTr="00B3490C">
        <w:trPr>
          <w:cantSplit/>
          <w:trHeight w:val="20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44-24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ω-3</w:t>
            </w:r>
            <w:r>
              <w:rPr>
                <w:rFonts w:eastAsia="仿宋_GB2312" w:hint="eastAsia"/>
                <w:sz w:val="24"/>
              </w:rPr>
              <w:t>鱼油脂肪乳注射液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ω-3 Fish Oil Fat Emulsion Injection/ Omegaven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100ml:10g</w:t>
            </w:r>
            <w:r>
              <w:rPr>
                <w:rFonts w:eastAsia="仿宋_GB2312" w:hint="eastAsia"/>
                <w:sz w:val="24"/>
              </w:rPr>
              <w:t>（精制鱼油）</w:t>
            </w:r>
            <w:r>
              <w:rPr>
                <w:rFonts w:eastAsia="仿宋_GB2312"/>
                <w:sz w:val="24"/>
              </w:rPr>
              <w:t>:1.2g</w:t>
            </w:r>
            <w:r>
              <w:rPr>
                <w:rFonts w:eastAsia="仿宋_GB2312" w:hint="eastAsia"/>
                <w:sz w:val="24"/>
              </w:rPr>
              <w:t>（卵磷脂）</w:t>
            </w:r>
            <w:r>
              <w:rPr>
                <w:rFonts w:eastAsia="仿宋_GB2312"/>
                <w:sz w:val="24"/>
              </w:rPr>
              <w:t>/100ml:10g</w:t>
            </w:r>
            <w:r>
              <w:rPr>
                <w:rFonts w:eastAsia="仿宋_GB2312" w:hint="eastAsia"/>
                <w:sz w:val="24"/>
              </w:rPr>
              <w:t>（鱼油甘油三酯）</w:t>
            </w:r>
            <w:r>
              <w:rPr>
                <w:rFonts w:eastAsia="仿宋_GB2312"/>
                <w:sz w:val="24"/>
              </w:rPr>
              <w:t>:1.2g</w:t>
            </w:r>
            <w:r>
              <w:rPr>
                <w:rFonts w:eastAsia="仿宋_GB2312" w:hint="eastAsia"/>
                <w:sz w:val="24"/>
              </w:rPr>
              <w:t>（卵磷脂）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Austria GmbH/</w:t>
            </w:r>
            <w:r>
              <w:rPr>
                <w:rFonts w:eastAsia="仿宋_GB2312" w:hint="eastAsia"/>
                <w:sz w:val="24"/>
              </w:rPr>
              <w:t>费森尤斯卡比华瑞制药有限公司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修订序号为</w:t>
            </w:r>
            <w:r>
              <w:rPr>
                <w:rFonts w:eastAsia="仿宋_GB2312"/>
                <w:sz w:val="24"/>
              </w:rPr>
              <w:t>44-24</w:t>
            </w:r>
          </w:p>
        </w:tc>
      </w:tr>
      <w:tr w:rsidR="005F49CA" w:rsidTr="005F49CA">
        <w:trPr>
          <w:cantSplit/>
          <w:trHeight w:val="2015"/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CA" w:rsidRDefault="005F49CA" w:rsidP="00B3490C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CA" w:rsidRDefault="005F49CA" w:rsidP="005F49CA">
            <w:pPr>
              <w:adjustRightInd w:val="0"/>
              <w:snapToGrid w:val="0"/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5F49CA" w:rsidRDefault="005F49CA" w:rsidP="005F49CA">
            <w:pPr>
              <w:adjustRightInd w:val="0"/>
              <w:snapToGrid w:val="0"/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5F49CA" w:rsidRDefault="005F49CA" w:rsidP="005F49CA">
            <w:pPr>
              <w:adjustRightInd w:val="0"/>
              <w:snapToGrid w:val="0"/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5F49CA" w:rsidRDefault="005F49CA" w:rsidP="005F49CA">
            <w:pPr>
              <w:adjustRightInd w:val="0"/>
              <w:snapToGrid w:val="0"/>
              <w:spacing w:line="3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5F49CA" w:rsidRDefault="005F49CA" w:rsidP="005F49CA">
            <w:pPr>
              <w:widowControl/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  <w:p w:rsidR="005F49CA" w:rsidRDefault="005F49CA" w:rsidP="005F49CA">
            <w:pPr>
              <w:widowControl/>
              <w:adjustRightInd w:val="0"/>
              <w:snapToGrid w:val="0"/>
              <w:spacing w:line="340" w:lineRule="exact"/>
              <w:jc w:val="left"/>
              <w:textAlignment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6.</w:t>
            </w:r>
            <w:r>
              <w:rPr>
                <w:rFonts w:eastAsia="仿宋_GB2312"/>
                <w:color w:val="000000"/>
                <w:sz w:val="24"/>
              </w:rPr>
              <w:t>备注内容适用于所有已发布参比制剂</w:t>
            </w:r>
            <w:r>
              <w:rPr>
                <w:rFonts w:eastAsia="仿宋_GB2312" w:hint="eastAsia"/>
                <w:color w:val="000000"/>
                <w:sz w:val="24"/>
              </w:rPr>
              <w:t>。</w:t>
            </w:r>
            <w:bookmarkStart w:id="0" w:name="_GoBack"/>
            <w:bookmarkEnd w:id="0"/>
          </w:p>
        </w:tc>
      </w:tr>
    </w:tbl>
    <w:p w:rsidR="00D67046" w:rsidRPr="005F49CA" w:rsidRDefault="00D67046">
      <w:pPr>
        <w:rPr>
          <w:rFonts w:hint="eastAsia"/>
        </w:rPr>
      </w:pPr>
    </w:p>
    <w:sectPr w:rsidR="00D67046" w:rsidRPr="005F49CA" w:rsidSect="005F49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CA"/>
    <w:rsid w:val="005F49CA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7C77E-D70D-417B-B8EB-A8B7B03E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zhaojie</dc:creator>
  <cp:keywords/>
  <dc:description/>
  <cp:lastModifiedBy>zhaojie</cp:lastModifiedBy>
  <cp:revision>1</cp:revision>
  <dcterms:created xsi:type="dcterms:W3CDTF">2026-06-15T08:47:00Z</dcterms:created>
  <dcterms:modified xsi:type="dcterms:W3CDTF">2026-06-15T08:50:00Z</dcterms:modified>
</cp:coreProperties>
</file>